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857" w:type="dxa"/>
        <w:tblInd w:w="-1139" w:type="dxa"/>
        <w:tblLook w:val="04A0" w:firstRow="1" w:lastRow="0" w:firstColumn="1" w:lastColumn="0" w:noHBand="0" w:noVBand="1"/>
      </w:tblPr>
      <w:tblGrid>
        <w:gridCol w:w="1091"/>
        <w:gridCol w:w="2697"/>
        <w:gridCol w:w="3153"/>
        <w:gridCol w:w="95"/>
        <w:gridCol w:w="2764"/>
        <w:gridCol w:w="66"/>
        <w:gridCol w:w="2925"/>
        <w:gridCol w:w="3066"/>
      </w:tblGrid>
      <w:tr w:rsidR="00156804" w:rsidRPr="00FF0E66" w14:paraId="11576C32" w14:textId="2DB5708D" w:rsidTr="002F14A3">
        <w:trPr>
          <w:trHeight w:val="300"/>
        </w:trPr>
        <w:tc>
          <w:tcPr>
            <w:tcW w:w="1091" w:type="dxa"/>
          </w:tcPr>
          <w:p w14:paraId="38F9A5DB" w14:textId="77777777" w:rsidR="00156804" w:rsidRPr="00FF0E66" w:rsidRDefault="00156804" w:rsidP="00156804">
            <w:pPr>
              <w:jc w:val="center"/>
              <w:rPr>
                <w:rFonts w:ascii="Twinkl Light" w:hAnsi="Twinkl Light"/>
                <w:sz w:val="16"/>
                <w:szCs w:val="16"/>
              </w:rPr>
            </w:pPr>
          </w:p>
        </w:tc>
        <w:tc>
          <w:tcPr>
            <w:tcW w:w="2697" w:type="dxa"/>
          </w:tcPr>
          <w:p w14:paraId="2FB0AAA9" w14:textId="4E158474" w:rsidR="00156804" w:rsidRPr="00FF0E66" w:rsidRDefault="00156804" w:rsidP="00F43B29">
            <w:pPr>
              <w:jc w:val="center"/>
              <w:rPr>
                <w:rFonts w:ascii="Twinkl Light" w:hAnsi="Twinkl Light"/>
                <w:b/>
                <w:bCs/>
                <w:sz w:val="20"/>
                <w:szCs w:val="20"/>
              </w:rPr>
            </w:pPr>
            <w:r w:rsidRPr="00FF0E66">
              <w:rPr>
                <w:rFonts w:ascii="Twinkl Light" w:hAnsi="Twinkl Light"/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3248" w:type="dxa"/>
            <w:gridSpan w:val="2"/>
          </w:tcPr>
          <w:p w14:paraId="5C5C823F" w14:textId="214B0AB5" w:rsidR="00156804" w:rsidRPr="00FF0E66" w:rsidRDefault="00156804" w:rsidP="00F43B29">
            <w:pPr>
              <w:jc w:val="center"/>
              <w:rPr>
                <w:rFonts w:ascii="Twinkl Light" w:hAnsi="Twinkl Light"/>
                <w:b/>
                <w:bCs/>
                <w:sz w:val="20"/>
                <w:szCs w:val="20"/>
              </w:rPr>
            </w:pPr>
            <w:r w:rsidRPr="00FF0E66">
              <w:rPr>
                <w:rFonts w:ascii="Twinkl Light" w:hAnsi="Twinkl Light"/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2764" w:type="dxa"/>
          </w:tcPr>
          <w:p w14:paraId="63FD93DC" w14:textId="668A57CC" w:rsidR="00156804" w:rsidRPr="00FF0E66" w:rsidRDefault="00156804" w:rsidP="00F43B29">
            <w:pPr>
              <w:jc w:val="center"/>
              <w:rPr>
                <w:rFonts w:ascii="Twinkl Light" w:hAnsi="Twinkl Light"/>
                <w:b/>
                <w:bCs/>
                <w:sz w:val="20"/>
                <w:szCs w:val="20"/>
              </w:rPr>
            </w:pPr>
            <w:r w:rsidRPr="00FF0E66">
              <w:rPr>
                <w:rFonts w:ascii="Twinkl Light" w:hAnsi="Twinkl Light"/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2991" w:type="dxa"/>
            <w:gridSpan w:val="2"/>
          </w:tcPr>
          <w:p w14:paraId="121E4B1F" w14:textId="7ADA7CA0" w:rsidR="00156804" w:rsidRPr="00FF0E66" w:rsidRDefault="00156804" w:rsidP="00F43B29">
            <w:pPr>
              <w:jc w:val="center"/>
              <w:rPr>
                <w:rFonts w:ascii="Twinkl Light" w:hAnsi="Twinkl Light"/>
                <w:b/>
                <w:bCs/>
                <w:sz w:val="20"/>
                <w:szCs w:val="20"/>
              </w:rPr>
            </w:pPr>
            <w:r w:rsidRPr="00FF0E66">
              <w:rPr>
                <w:rFonts w:ascii="Twinkl Light" w:hAnsi="Twinkl Light"/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3066" w:type="dxa"/>
          </w:tcPr>
          <w:p w14:paraId="2F34A2D4" w14:textId="3B4B7B3B" w:rsidR="00156804" w:rsidRPr="00FF0E66" w:rsidRDefault="00156804" w:rsidP="00F43B29">
            <w:pPr>
              <w:jc w:val="center"/>
              <w:rPr>
                <w:rFonts w:ascii="Twinkl Light" w:hAnsi="Twinkl Light"/>
                <w:b/>
                <w:bCs/>
                <w:sz w:val="20"/>
                <w:szCs w:val="20"/>
              </w:rPr>
            </w:pPr>
            <w:r w:rsidRPr="00FF0E66">
              <w:rPr>
                <w:rFonts w:ascii="Twinkl Light" w:hAnsi="Twinkl Light"/>
                <w:b/>
                <w:bCs/>
                <w:sz w:val="20"/>
                <w:szCs w:val="20"/>
              </w:rPr>
              <w:t>Friday</w:t>
            </w:r>
          </w:p>
        </w:tc>
      </w:tr>
      <w:tr w:rsidR="00156804" w:rsidRPr="00FF0E66" w14:paraId="7CA3EB87" w14:textId="65D1B8E2" w:rsidTr="002F14A3">
        <w:trPr>
          <w:trHeight w:val="300"/>
        </w:trPr>
        <w:tc>
          <w:tcPr>
            <w:tcW w:w="1091" w:type="dxa"/>
            <w:shd w:val="clear" w:color="auto" w:fill="FFFF66"/>
          </w:tcPr>
          <w:p w14:paraId="61DE7116" w14:textId="3DA6690C" w:rsidR="00156804" w:rsidRPr="00FF0E66" w:rsidRDefault="00156804" w:rsidP="0AF908A7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  <w:r w:rsidRPr="6711D384">
              <w:rPr>
                <w:rFonts w:ascii="Twinkl Light" w:hAnsi="Twinkl Light"/>
                <w:b/>
                <w:bCs/>
                <w:sz w:val="16"/>
                <w:szCs w:val="16"/>
              </w:rPr>
              <w:t>8.</w:t>
            </w:r>
            <w:r w:rsidR="003A68B9">
              <w:rPr>
                <w:rFonts w:ascii="Twinkl Light" w:hAnsi="Twinkl Light"/>
                <w:b/>
                <w:bCs/>
                <w:sz w:val="16"/>
                <w:szCs w:val="16"/>
              </w:rPr>
              <w:t>3</w:t>
            </w:r>
            <w:r w:rsidR="00FB47AF">
              <w:rPr>
                <w:rFonts w:ascii="Twinkl Light" w:hAnsi="Twinkl Light"/>
                <w:b/>
                <w:bCs/>
                <w:sz w:val="16"/>
                <w:szCs w:val="16"/>
              </w:rPr>
              <w:t>0</w:t>
            </w:r>
            <w:r w:rsidRPr="6711D384">
              <w:rPr>
                <w:rFonts w:ascii="Twinkl Light" w:hAnsi="Twinkl Light"/>
                <w:b/>
                <w:bCs/>
                <w:sz w:val="16"/>
                <w:szCs w:val="16"/>
              </w:rPr>
              <w:t>-8.</w:t>
            </w:r>
            <w:r w:rsidR="030D9C8F" w:rsidRPr="6711D384">
              <w:rPr>
                <w:rFonts w:ascii="Twinkl Light" w:hAnsi="Twinkl Light"/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14766" w:type="dxa"/>
            <w:gridSpan w:val="7"/>
          </w:tcPr>
          <w:p w14:paraId="1C6F8091" w14:textId="089FE723" w:rsidR="00156804" w:rsidRPr="00156804" w:rsidRDefault="00156804" w:rsidP="00F43B29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  <w:r w:rsidRPr="6711D384">
              <w:rPr>
                <w:rFonts w:ascii="Twinkl Light" w:hAnsi="Twinkl Light"/>
                <w:b/>
                <w:bCs/>
                <w:sz w:val="16"/>
                <w:szCs w:val="16"/>
              </w:rPr>
              <w:t xml:space="preserve">Early Morning Work </w:t>
            </w:r>
            <w:r w:rsidR="000A7DF4" w:rsidRPr="000A7DF4">
              <w:rPr>
                <w:rFonts w:ascii="Twinkl Light" w:hAnsi="Twinkl Light"/>
                <w:sz w:val="16"/>
                <w:szCs w:val="16"/>
              </w:rPr>
              <w:t>(</w:t>
            </w:r>
            <w:r w:rsidRPr="000A7DF4">
              <w:rPr>
                <w:rFonts w:ascii="Twinkl Light" w:hAnsi="Twinkl Light"/>
                <w:sz w:val="16"/>
                <w:szCs w:val="16"/>
              </w:rPr>
              <w:t>Fine Motor</w:t>
            </w:r>
            <w:r w:rsidR="2464D97B" w:rsidRPr="000A7DF4">
              <w:rPr>
                <w:rFonts w:ascii="Twinkl Light" w:hAnsi="Twinkl Light"/>
                <w:sz w:val="16"/>
                <w:szCs w:val="16"/>
              </w:rPr>
              <w:t xml:space="preserve"> / Math / Phonics / Reading</w:t>
            </w:r>
            <w:r w:rsidR="000A7DF4" w:rsidRPr="000A7DF4">
              <w:rPr>
                <w:rFonts w:ascii="Twinkl Light" w:hAnsi="Twinkl Light"/>
                <w:sz w:val="16"/>
                <w:szCs w:val="16"/>
              </w:rPr>
              <w:t>)</w:t>
            </w:r>
          </w:p>
        </w:tc>
      </w:tr>
      <w:tr w:rsidR="001C34DB" w:rsidRPr="00FF0E66" w14:paraId="7D31F5A0" w14:textId="77777777" w:rsidTr="002F14A3">
        <w:trPr>
          <w:trHeight w:val="300"/>
        </w:trPr>
        <w:tc>
          <w:tcPr>
            <w:tcW w:w="1091" w:type="dxa"/>
            <w:shd w:val="clear" w:color="auto" w:fill="FFFF66"/>
          </w:tcPr>
          <w:p w14:paraId="213543EB" w14:textId="4905C399" w:rsidR="001C34DB" w:rsidRPr="6711D384" w:rsidRDefault="001C34DB" w:rsidP="0AF908A7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  <w:r>
              <w:rPr>
                <w:rFonts w:ascii="Twinkl Light" w:hAnsi="Twinkl Light"/>
                <w:b/>
                <w:bCs/>
                <w:sz w:val="16"/>
                <w:szCs w:val="16"/>
              </w:rPr>
              <w:t>8:40-8:</w:t>
            </w:r>
            <w:r w:rsidR="001B2794">
              <w:rPr>
                <w:rFonts w:ascii="Twinkl Light" w:hAnsi="Twinkl Light"/>
                <w:b/>
                <w:bCs/>
                <w:sz w:val="16"/>
                <w:szCs w:val="16"/>
              </w:rPr>
              <w:t>50</w:t>
            </w:r>
          </w:p>
        </w:tc>
        <w:tc>
          <w:tcPr>
            <w:tcW w:w="14766" w:type="dxa"/>
            <w:gridSpan w:val="7"/>
          </w:tcPr>
          <w:p w14:paraId="137B5329" w14:textId="66F1B8B1" w:rsidR="001C34DB" w:rsidRPr="6711D384" w:rsidRDefault="001C34DB" w:rsidP="00F43B29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  <w:r>
              <w:rPr>
                <w:rFonts w:ascii="Twinkl Light" w:hAnsi="Twinkl Light"/>
                <w:b/>
                <w:bCs/>
                <w:sz w:val="16"/>
                <w:szCs w:val="16"/>
              </w:rPr>
              <w:t xml:space="preserve">Morning Meeting </w:t>
            </w:r>
            <w:r w:rsidRPr="000A7DF4">
              <w:rPr>
                <w:rFonts w:ascii="Twinkl Light" w:hAnsi="Twinkl Light"/>
                <w:sz w:val="16"/>
                <w:szCs w:val="16"/>
              </w:rPr>
              <w:t>(date, weather, how many children)</w:t>
            </w:r>
          </w:p>
        </w:tc>
      </w:tr>
      <w:tr w:rsidR="003A68B9" w:rsidRPr="0049256A" w14:paraId="5ABF5E55" w14:textId="77777777" w:rsidTr="009176F8">
        <w:trPr>
          <w:trHeight w:val="610"/>
        </w:trPr>
        <w:tc>
          <w:tcPr>
            <w:tcW w:w="1091" w:type="dxa"/>
            <w:shd w:val="clear" w:color="auto" w:fill="FFFF00"/>
          </w:tcPr>
          <w:p w14:paraId="0DCF83C6" w14:textId="77777777" w:rsidR="003A68B9" w:rsidRDefault="003A68B9" w:rsidP="0018340D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  <w:r>
              <w:rPr>
                <w:rFonts w:ascii="Twinkl Light" w:hAnsi="Twinkl Light"/>
                <w:b/>
                <w:bCs/>
                <w:sz w:val="16"/>
                <w:szCs w:val="16"/>
              </w:rPr>
              <w:t>8.50-9.15</w:t>
            </w:r>
          </w:p>
          <w:p w14:paraId="0D660162" w14:textId="5C069D79" w:rsidR="003A68B9" w:rsidRDefault="003A68B9" w:rsidP="0018340D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  <w:r>
              <w:rPr>
                <w:rFonts w:ascii="Twinkl Light" w:hAnsi="Twinkl Light"/>
                <w:b/>
                <w:bCs/>
                <w:sz w:val="16"/>
                <w:szCs w:val="16"/>
              </w:rPr>
              <w:t>9.15-9.45</w:t>
            </w:r>
          </w:p>
          <w:p w14:paraId="04D414E9" w14:textId="77777777" w:rsidR="003A68B9" w:rsidRDefault="003A68B9" w:rsidP="0018340D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</w:p>
          <w:p w14:paraId="3D8F1F83" w14:textId="4562027F" w:rsidR="003A68B9" w:rsidRPr="00951D39" w:rsidRDefault="003A68B9" w:rsidP="0018340D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  <w:r>
              <w:rPr>
                <w:rFonts w:ascii="Twinkl Light" w:hAnsi="Twinkl Light"/>
                <w:b/>
                <w:bCs/>
                <w:sz w:val="16"/>
                <w:szCs w:val="16"/>
              </w:rPr>
              <w:t>9.45-10am</w:t>
            </w:r>
          </w:p>
        </w:tc>
        <w:tc>
          <w:tcPr>
            <w:tcW w:w="2697" w:type="dxa"/>
            <w:shd w:val="clear" w:color="auto" w:fill="BDD6EE" w:themeFill="accent5" w:themeFillTint="66"/>
          </w:tcPr>
          <w:p w14:paraId="7F1024BA" w14:textId="77777777" w:rsidR="003A68B9" w:rsidRDefault="003A68B9" w:rsidP="003A68B9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  <w:r w:rsidRPr="6711D384">
              <w:rPr>
                <w:rFonts w:ascii="Twinkl Light" w:hAnsi="Twinkl Light"/>
                <w:b/>
                <w:bCs/>
                <w:sz w:val="16"/>
                <w:szCs w:val="16"/>
              </w:rPr>
              <w:t>Literacy</w:t>
            </w:r>
            <w:r>
              <w:rPr>
                <w:rFonts w:ascii="Twinkl Light" w:hAnsi="Twinkl Light"/>
                <w:b/>
                <w:bCs/>
                <w:sz w:val="16"/>
                <w:szCs w:val="16"/>
              </w:rPr>
              <w:t xml:space="preserve"> / Oracy</w:t>
            </w:r>
            <w:r w:rsidRPr="6711D384">
              <w:rPr>
                <w:rFonts w:ascii="Twinkl Light" w:hAnsi="Twinkl Light"/>
                <w:b/>
                <w:bCs/>
                <w:sz w:val="16"/>
                <w:szCs w:val="16"/>
              </w:rPr>
              <w:t xml:space="preserve"> Input</w:t>
            </w:r>
          </w:p>
          <w:p w14:paraId="295DEA2F" w14:textId="21B12BC2" w:rsidR="003A68B9" w:rsidRDefault="003A68B9" w:rsidP="003A68B9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  <w:r w:rsidRPr="6711D384">
              <w:rPr>
                <w:rFonts w:ascii="Twinkl Light" w:hAnsi="Twinkl Light"/>
                <w:b/>
                <w:bCs/>
                <w:sz w:val="16"/>
                <w:szCs w:val="16"/>
              </w:rPr>
              <w:t>J.B - Writing Scheme</w:t>
            </w:r>
            <w:r>
              <w:rPr>
                <w:rFonts w:ascii="Twinkl Light" w:hAnsi="Twinkl Light"/>
                <w:b/>
                <w:bCs/>
                <w:sz w:val="16"/>
                <w:szCs w:val="16"/>
              </w:rPr>
              <w:t xml:space="preserve"> </w:t>
            </w:r>
          </w:p>
          <w:p w14:paraId="24E86E3F" w14:textId="77777777" w:rsidR="009176F8" w:rsidRDefault="009176F8" w:rsidP="003A68B9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</w:p>
          <w:p w14:paraId="68B070A8" w14:textId="12EDD53C" w:rsidR="003A68B9" w:rsidRPr="00951D39" w:rsidRDefault="003A68B9" w:rsidP="003A68B9">
            <w:pPr>
              <w:jc w:val="center"/>
              <w:rPr>
                <w:rFonts w:ascii="Twinkl Light" w:hAnsi="Twinkl Light"/>
                <w:sz w:val="16"/>
                <w:szCs w:val="16"/>
              </w:rPr>
            </w:pPr>
            <w:r>
              <w:rPr>
                <w:rFonts w:ascii="Twinkl Light" w:hAnsi="Twinkl Light"/>
                <w:b/>
                <w:bCs/>
                <w:sz w:val="16"/>
                <w:szCs w:val="16"/>
              </w:rPr>
              <w:t>Class Teacher Interventions (Colourful semantics and Writing intervention)</w:t>
            </w:r>
          </w:p>
        </w:tc>
        <w:tc>
          <w:tcPr>
            <w:tcW w:w="3248" w:type="dxa"/>
            <w:gridSpan w:val="2"/>
            <w:shd w:val="clear" w:color="auto" w:fill="BDD6EE" w:themeFill="accent5" w:themeFillTint="66"/>
          </w:tcPr>
          <w:p w14:paraId="54D6A160" w14:textId="77777777" w:rsidR="003A68B9" w:rsidRDefault="003A68B9" w:rsidP="003A68B9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  <w:r w:rsidRPr="6711D384">
              <w:rPr>
                <w:rFonts w:ascii="Twinkl Light" w:hAnsi="Twinkl Light"/>
                <w:b/>
                <w:bCs/>
                <w:sz w:val="16"/>
                <w:szCs w:val="16"/>
              </w:rPr>
              <w:t>Literacy</w:t>
            </w:r>
            <w:r>
              <w:rPr>
                <w:rFonts w:ascii="Twinkl Light" w:hAnsi="Twinkl Light"/>
                <w:b/>
                <w:bCs/>
                <w:sz w:val="16"/>
                <w:szCs w:val="16"/>
              </w:rPr>
              <w:t xml:space="preserve"> / Oracy</w:t>
            </w:r>
            <w:r w:rsidRPr="6711D384">
              <w:rPr>
                <w:rFonts w:ascii="Twinkl Light" w:hAnsi="Twinkl Light"/>
                <w:b/>
                <w:bCs/>
                <w:sz w:val="16"/>
                <w:szCs w:val="16"/>
              </w:rPr>
              <w:t xml:space="preserve"> Input</w:t>
            </w:r>
          </w:p>
          <w:p w14:paraId="48F9C09B" w14:textId="03DA2648" w:rsidR="003A68B9" w:rsidRDefault="003A68B9" w:rsidP="003A68B9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  <w:r w:rsidRPr="6711D384">
              <w:rPr>
                <w:rFonts w:ascii="Twinkl Light" w:hAnsi="Twinkl Light"/>
                <w:b/>
                <w:bCs/>
                <w:sz w:val="16"/>
                <w:szCs w:val="16"/>
              </w:rPr>
              <w:t>J.B - Writing Scheme</w:t>
            </w:r>
            <w:r>
              <w:rPr>
                <w:rFonts w:ascii="Twinkl Light" w:hAnsi="Twinkl Light"/>
                <w:b/>
                <w:bCs/>
                <w:sz w:val="16"/>
                <w:szCs w:val="16"/>
              </w:rPr>
              <w:t xml:space="preserve"> </w:t>
            </w:r>
          </w:p>
          <w:p w14:paraId="3166A6D5" w14:textId="77777777" w:rsidR="003A68B9" w:rsidRDefault="003A68B9" w:rsidP="003A68B9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</w:p>
          <w:p w14:paraId="2514186A" w14:textId="305EE741" w:rsidR="003A68B9" w:rsidRPr="0049256A" w:rsidRDefault="003A68B9" w:rsidP="003A68B9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  <w:r>
              <w:rPr>
                <w:rFonts w:ascii="Twinkl Light" w:hAnsi="Twinkl Light"/>
                <w:b/>
                <w:bCs/>
                <w:sz w:val="16"/>
                <w:szCs w:val="16"/>
              </w:rPr>
              <w:t>Class Teacher Interventions (Colourful semantics and Writing intervention)</w:t>
            </w:r>
          </w:p>
        </w:tc>
        <w:tc>
          <w:tcPr>
            <w:tcW w:w="2764" w:type="dxa"/>
            <w:vMerge w:val="restart"/>
            <w:shd w:val="clear" w:color="auto" w:fill="92D050"/>
          </w:tcPr>
          <w:p w14:paraId="0EF961FE" w14:textId="77777777" w:rsidR="003A68B9" w:rsidRDefault="003A68B9" w:rsidP="0018340D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</w:p>
          <w:p w14:paraId="7C7D5AD9" w14:textId="77777777" w:rsidR="003A68B9" w:rsidRPr="0049256A" w:rsidRDefault="003A68B9" w:rsidP="0018340D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  <w:r>
              <w:rPr>
                <w:rFonts w:ascii="Twinkl Light" w:hAnsi="Twinkl Light"/>
                <w:b/>
                <w:bCs/>
                <w:sz w:val="16"/>
                <w:szCs w:val="16"/>
              </w:rPr>
              <w:t>PPA – Computing &amp; Music</w:t>
            </w:r>
          </w:p>
          <w:p w14:paraId="6E43775D" w14:textId="77777777" w:rsidR="003A68B9" w:rsidRDefault="003A68B9" w:rsidP="0018340D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  <w:r w:rsidRPr="008358EB">
              <w:rPr>
                <w:rFonts w:ascii="Twinkl Light" w:hAnsi="Twinkl Light"/>
                <w:b/>
                <w:bCs/>
                <w:sz w:val="16"/>
                <w:szCs w:val="16"/>
              </w:rPr>
              <w:t>Singing Assembly</w:t>
            </w:r>
          </w:p>
          <w:p w14:paraId="1A918864" w14:textId="77777777" w:rsidR="009176F8" w:rsidRDefault="009176F8" w:rsidP="0018340D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</w:p>
          <w:p w14:paraId="5902076D" w14:textId="77777777" w:rsidR="009176F8" w:rsidRDefault="009176F8" w:rsidP="0018340D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</w:p>
          <w:p w14:paraId="648E0B32" w14:textId="77777777" w:rsidR="009176F8" w:rsidRDefault="009176F8" w:rsidP="0018340D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</w:p>
          <w:p w14:paraId="7D46319C" w14:textId="77777777" w:rsidR="009176F8" w:rsidRDefault="009176F8" w:rsidP="0018340D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</w:p>
          <w:p w14:paraId="19D228DA" w14:textId="77777777" w:rsidR="009176F8" w:rsidRDefault="009176F8" w:rsidP="0018340D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</w:p>
          <w:p w14:paraId="2E75FE93" w14:textId="77777777" w:rsidR="009176F8" w:rsidRDefault="009176F8" w:rsidP="009176F8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  <w:r w:rsidRPr="00B004D1">
              <w:rPr>
                <w:rFonts w:ascii="Twinkl Light" w:hAnsi="Twinkl Light"/>
                <w:b/>
                <w:bCs/>
                <w:sz w:val="16"/>
                <w:szCs w:val="16"/>
                <w:highlight w:val="cyan"/>
              </w:rPr>
              <w:t>EW</w:t>
            </w:r>
            <w:r>
              <w:rPr>
                <w:rFonts w:ascii="Twinkl Light" w:hAnsi="Twinkl Light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winkl Light" w:hAnsi="Twinkl Light"/>
                <w:b/>
                <w:bCs/>
                <w:sz w:val="16"/>
                <w:szCs w:val="16"/>
              </w:rPr>
              <w:t>Welkomm</w:t>
            </w:r>
            <w:proofErr w:type="spellEnd"/>
            <w:r>
              <w:rPr>
                <w:rFonts w:ascii="Twinkl Light" w:hAnsi="Twinkl Light"/>
                <w:b/>
                <w:bCs/>
                <w:sz w:val="16"/>
                <w:szCs w:val="16"/>
              </w:rPr>
              <w:t xml:space="preserve"> Intervention</w:t>
            </w:r>
          </w:p>
          <w:p w14:paraId="7FB41CE6" w14:textId="77777777" w:rsidR="009176F8" w:rsidRDefault="009176F8" w:rsidP="009176F8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  <w:r w:rsidRPr="00B004D1">
              <w:rPr>
                <w:rFonts w:ascii="Twinkl Light" w:hAnsi="Twinkl Light"/>
                <w:b/>
                <w:bCs/>
                <w:sz w:val="16"/>
                <w:szCs w:val="16"/>
                <w:highlight w:val="magenta"/>
              </w:rPr>
              <w:t>SM</w:t>
            </w:r>
            <w:r>
              <w:rPr>
                <w:rFonts w:ascii="Twinkl Light" w:hAnsi="Twinkl Light"/>
                <w:b/>
                <w:bCs/>
                <w:sz w:val="16"/>
                <w:szCs w:val="16"/>
              </w:rPr>
              <w:t xml:space="preserve"> S+L targets</w:t>
            </w:r>
          </w:p>
          <w:p w14:paraId="3BC5990B" w14:textId="77777777" w:rsidR="009176F8" w:rsidRPr="00CF1537" w:rsidRDefault="009176F8" w:rsidP="009176F8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  <w:r>
              <w:rPr>
                <w:rFonts w:ascii="Twinkl Light" w:hAnsi="Twinkl Light"/>
                <w:sz w:val="16"/>
                <w:szCs w:val="16"/>
                <w:highlight w:val="green"/>
              </w:rPr>
              <w:t>HM</w:t>
            </w:r>
            <w:r w:rsidRPr="6711D384">
              <w:rPr>
                <w:rFonts w:ascii="Twinkl Light" w:hAnsi="Twinkl Light"/>
                <w:sz w:val="16"/>
                <w:szCs w:val="16"/>
                <w:highlight w:val="green"/>
              </w:rPr>
              <w:t>/</w:t>
            </w:r>
            <w:r w:rsidRPr="002F14A3">
              <w:rPr>
                <w:rFonts w:ascii="Twinkl Light" w:hAnsi="Twinkl Light"/>
                <w:sz w:val="16"/>
                <w:szCs w:val="16"/>
                <w:highlight w:val="yellow"/>
              </w:rPr>
              <w:t>HL</w:t>
            </w:r>
            <w:r>
              <w:rPr>
                <w:rFonts w:ascii="Twinkl Light" w:hAnsi="Twinkl Light"/>
                <w:sz w:val="16"/>
                <w:szCs w:val="16"/>
              </w:rPr>
              <w:t xml:space="preserve"> </w:t>
            </w:r>
            <w:r w:rsidRPr="00977D5C">
              <w:rPr>
                <w:rFonts w:ascii="Twinkl Light" w:hAnsi="Twinkl Light"/>
                <w:b/>
                <w:bCs/>
                <w:sz w:val="16"/>
                <w:szCs w:val="16"/>
              </w:rPr>
              <w:t>Phonological Awareness Intervention</w:t>
            </w:r>
          </w:p>
          <w:p w14:paraId="10310BB1" w14:textId="08EA2676" w:rsidR="009176F8" w:rsidRPr="0049256A" w:rsidRDefault="009176F8" w:rsidP="0018340D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</w:p>
        </w:tc>
        <w:tc>
          <w:tcPr>
            <w:tcW w:w="2991" w:type="dxa"/>
            <w:gridSpan w:val="2"/>
            <w:shd w:val="clear" w:color="auto" w:fill="BDD6EE" w:themeFill="accent5" w:themeFillTint="66"/>
          </w:tcPr>
          <w:p w14:paraId="071152D2" w14:textId="77777777" w:rsidR="003A68B9" w:rsidRDefault="003A68B9" w:rsidP="003A68B9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  <w:r w:rsidRPr="6711D384">
              <w:rPr>
                <w:rFonts w:ascii="Twinkl Light" w:hAnsi="Twinkl Light"/>
                <w:b/>
                <w:bCs/>
                <w:sz w:val="16"/>
                <w:szCs w:val="16"/>
              </w:rPr>
              <w:t>Literacy</w:t>
            </w:r>
            <w:r>
              <w:rPr>
                <w:rFonts w:ascii="Twinkl Light" w:hAnsi="Twinkl Light"/>
                <w:b/>
                <w:bCs/>
                <w:sz w:val="16"/>
                <w:szCs w:val="16"/>
              </w:rPr>
              <w:t xml:space="preserve"> / Oracy</w:t>
            </w:r>
            <w:r w:rsidRPr="6711D384">
              <w:rPr>
                <w:rFonts w:ascii="Twinkl Light" w:hAnsi="Twinkl Light"/>
                <w:b/>
                <w:bCs/>
                <w:sz w:val="16"/>
                <w:szCs w:val="16"/>
              </w:rPr>
              <w:t xml:space="preserve"> Input</w:t>
            </w:r>
          </w:p>
          <w:p w14:paraId="3EA2E954" w14:textId="62FB3EE4" w:rsidR="003A68B9" w:rsidRDefault="003A68B9" w:rsidP="003A68B9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  <w:r w:rsidRPr="6711D384">
              <w:rPr>
                <w:rFonts w:ascii="Twinkl Light" w:hAnsi="Twinkl Light"/>
                <w:b/>
                <w:bCs/>
                <w:sz w:val="16"/>
                <w:szCs w:val="16"/>
              </w:rPr>
              <w:t>J.B - Writing Scheme</w:t>
            </w:r>
            <w:r>
              <w:rPr>
                <w:rFonts w:ascii="Twinkl Light" w:hAnsi="Twinkl Light"/>
                <w:b/>
                <w:bCs/>
                <w:sz w:val="16"/>
                <w:szCs w:val="16"/>
              </w:rPr>
              <w:t xml:space="preserve"> </w:t>
            </w:r>
          </w:p>
          <w:p w14:paraId="7C6D26C4" w14:textId="77777777" w:rsidR="003A68B9" w:rsidRDefault="003A68B9" w:rsidP="003A68B9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</w:p>
          <w:p w14:paraId="6D4447A9" w14:textId="0ADE0759" w:rsidR="003A68B9" w:rsidRPr="0049256A" w:rsidRDefault="003A68B9" w:rsidP="003A68B9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  <w:r>
              <w:rPr>
                <w:rFonts w:ascii="Twinkl Light" w:hAnsi="Twinkl Light"/>
                <w:b/>
                <w:bCs/>
                <w:sz w:val="16"/>
                <w:szCs w:val="16"/>
              </w:rPr>
              <w:t>Class Teacher Interventions (Colourful semantics and Writing intervention)</w:t>
            </w:r>
          </w:p>
        </w:tc>
        <w:tc>
          <w:tcPr>
            <w:tcW w:w="3066" w:type="dxa"/>
            <w:shd w:val="clear" w:color="auto" w:fill="BDD6EE" w:themeFill="accent5" w:themeFillTint="66"/>
          </w:tcPr>
          <w:p w14:paraId="02752877" w14:textId="77777777" w:rsidR="003A68B9" w:rsidRDefault="003A68B9" w:rsidP="003A68B9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  <w:r w:rsidRPr="6711D384">
              <w:rPr>
                <w:rFonts w:ascii="Twinkl Light" w:hAnsi="Twinkl Light"/>
                <w:b/>
                <w:bCs/>
                <w:sz w:val="16"/>
                <w:szCs w:val="16"/>
              </w:rPr>
              <w:t>Literacy</w:t>
            </w:r>
            <w:r>
              <w:rPr>
                <w:rFonts w:ascii="Twinkl Light" w:hAnsi="Twinkl Light"/>
                <w:b/>
                <w:bCs/>
                <w:sz w:val="16"/>
                <w:szCs w:val="16"/>
              </w:rPr>
              <w:t xml:space="preserve"> / Oracy</w:t>
            </w:r>
            <w:r w:rsidRPr="6711D384">
              <w:rPr>
                <w:rFonts w:ascii="Twinkl Light" w:hAnsi="Twinkl Light"/>
                <w:b/>
                <w:bCs/>
                <w:sz w:val="16"/>
                <w:szCs w:val="16"/>
              </w:rPr>
              <w:t xml:space="preserve"> Input</w:t>
            </w:r>
          </w:p>
          <w:p w14:paraId="639E1FFD" w14:textId="5BA8AD82" w:rsidR="003A68B9" w:rsidRDefault="003A68B9" w:rsidP="003A68B9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  <w:r w:rsidRPr="6711D384">
              <w:rPr>
                <w:rFonts w:ascii="Twinkl Light" w:hAnsi="Twinkl Light"/>
                <w:b/>
                <w:bCs/>
                <w:sz w:val="16"/>
                <w:szCs w:val="16"/>
              </w:rPr>
              <w:t>J.B - Writing Scheme</w:t>
            </w:r>
            <w:r>
              <w:rPr>
                <w:rFonts w:ascii="Twinkl Light" w:hAnsi="Twinkl Light"/>
                <w:b/>
                <w:bCs/>
                <w:sz w:val="16"/>
                <w:szCs w:val="16"/>
              </w:rPr>
              <w:t xml:space="preserve"> </w:t>
            </w:r>
          </w:p>
          <w:p w14:paraId="2AC258CC" w14:textId="77777777" w:rsidR="003A68B9" w:rsidRDefault="003A68B9" w:rsidP="003A68B9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</w:p>
          <w:p w14:paraId="76A6094A" w14:textId="443E270C" w:rsidR="003A68B9" w:rsidRPr="0049256A" w:rsidRDefault="003A68B9" w:rsidP="003A68B9">
            <w:pPr>
              <w:rPr>
                <w:rFonts w:ascii="Twinkl Light" w:hAnsi="Twinkl Light"/>
                <w:b/>
                <w:bCs/>
                <w:sz w:val="16"/>
                <w:szCs w:val="16"/>
              </w:rPr>
            </w:pPr>
            <w:r>
              <w:rPr>
                <w:rFonts w:ascii="Twinkl Light" w:hAnsi="Twinkl Light"/>
                <w:b/>
                <w:bCs/>
                <w:sz w:val="16"/>
                <w:szCs w:val="16"/>
              </w:rPr>
              <w:t>Class Teacher Interventions (Colourful semantics and Writing intervention)</w:t>
            </w:r>
          </w:p>
        </w:tc>
      </w:tr>
      <w:tr w:rsidR="003A68B9" w:rsidRPr="00FF0E66" w14:paraId="53729738" w14:textId="77777777" w:rsidTr="009176F8">
        <w:trPr>
          <w:trHeight w:val="1287"/>
        </w:trPr>
        <w:tc>
          <w:tcPr>
            <w:tcW w:w="1091" w:type="dxa"/>
            <w:shd w:val="clear" w:color="auto" w:fill="FFFF00"/>
          </w:tcPr>
          <w:p w14:paraId="6BBD60BC" w14:textId="0E18413F" w:rsidR="003A68B9" w:rsidRPr="00FF0E66" w:rsidRDefault="003A68B9" w:rsidP="0018340D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  <w:r>
              <w:rPr>
                <w:rFonts w:ascii="Twinkl Light" w:hAnsi="Twinkl Light"/>
                <w:b/>
                <w:bCs/>
                <w:sz w:val="16"/>
                <w:szCs w:val="16"/>
              </w:rPr>
              <w:t>10-10.30</w:t>
            </w:r>
          </w:p>
        </w:tc>
        <w:tc>
          <w:tcPr>
            <w:tcW w:w="2697" w:type="dxa"/>
            <w:shd w:val="clear" w:color="auto" w:fill="FFD966" w:themeFill="accent4" w:themeFillTint="99"/>
          </w:tcPr>
          <w:p w14:paraId="316C6DA5" w14:textId="77777777" w:rsidR="003A68B9" w:rsidRDefault="003A68B9" w:rsidP="003A68B9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  <w:r w:rsidRPr="0049256A">
              <w:rPr>
                <w:rFonts w:ascii="Twinkl Light" w:hAnsi="Twinkl Light"/>
                <w:b/>
                <w:bCs/>
                <w:sz w:val="16"/>
                <w:szCs w:val="16"/>
              </w:rPr>
              <w:t>Math I</w:t>
            </w:r>
            <w:r>
              <w:rPr>
                <w:rFonts w:ascii="Twinkl Light" w:hAnsi="Twinkl Light"/>
                <w:b/>
                <w:bCs/>
                <w:sz w:val="16"/>
                <w:szCs w:val="16"/>
              </w:rPr>
              <w:t>n</w:t>
            </w:r>
            <w:r w:rsidRPr="0049256A">
              <w:rPr>
                <w:rFonts w:ascii="Twinkl Light" w:hAnsi="Twinkl Light"/>
                <w:b/>
                <w:bCs/>
                <w:sz w:val="16"/>
                <w:szCs w:val="16"/>
              </w:rPr>
              <w:t>put</w:t>
            </w:r>
            <w:r>
              <w:rPr>
                <w:rFonts w:ascii="Twinkl Light" w:hAnsi="Twinkl Light"/>
                <w:b/>
                <w:bCs/>
                <w:sz w:val="16"/>
                <w:szCs w:val="16"/>
              </w:rPr>
              <w:t xml:space="preserve"> </w:t>
            </w:r>
          </w:p>
          <w:p w14:paraId="5E99215E" w14:textId="77777777" w:rsidR="009176F8" w:rsidRDefault="003A68B9" w:rsidP="003A68B9">
            <w:pPr>
              <w:tabs>
                <w:tab w:val="left" w:pos="2544"/>
              </w:tabs>
              <w:jc w:val="center"/>
              <w:rPr>
                <w:rFonts w:ascii="Twinkl Light" w:hAnsi="Twinkl Light"/>
                <w:sz w:val="16"/>
                <w:szCs w:val="16"/>
              </w:rPr>
            </w:pPr>
            <w:r w:rsidRPr="008358EB">
              <w:rPr>
                <w:rFonts w:ascii="Twinkl Light" w:hAnsi="Twinkl Light"/>
                <w:sz w:val="16"/>
                <w:szCs w:val="16"/>
              </w:rPr>
              <w:t>(</w:t>
            </w:r>
            <w:r>
              <w:rPr>
                <w:rFonts w:ascii="Twinkl Light" w:hAnsi="Twinkl Light"/>
                <w:sz w:val="16"/>
                <w:szCs w:val="16"/>
              </w:rPr>
              <w:t>S</w:t>
            </w:r>
            <w:r w:rsidRPr="008358EB">
              <w:rPr>
                <w:rFonts w:ascii="Twinkl Light" w:hAnsi="Twinkl Light"/>
                <w:sz w:val="16"/>
                <w:szCs w:val="16"/>
              </w:rPr>
              <w:t xml:space="preserve">mall </w:t>
            </w:r>
            <w:r>
              <w:rPr>
                <w:rFonts w:ascii="Twinkl Light" w:hAnsi="Twinkl Light"/>
                <w:sz w:val="16"/>
                <w:szCs w:val="16"/>
              </w:rPr>
              <w:t>G</w:t>
            </w:r>
            <w:r w:rsidRPr="008358EB">
              <w:rPr>
                <w:rFonts w:ascii="Twinkl Light" w:hAnsi="Twinkl Light"/>
                <w:sz w:val="16"/>
                <w:szCs w:val="16"/>
              </w:rPr>
              <w:t xml:space="preserve">roup </w:t>
            </w:r>
            <w:r>
              <w:rPr>
                <w:rFonts w:ascii="Twinkl Light" w:hAnsi="Twinkl Light"/>
                <w:sz w:val="16"/>
                <w:szCs w:val="16"/>
              </w:rPr>
              <w:t>M</w:t>
            </w:r>
            <w:r w:rsidRPr="008358EB">
              <w:rPr>
                <w:rFonts w:ascii="Twinkl Light" w:hAnsi="Twinkl Light"/>
                <w:sz w:val="16"/>
                <w:szCs w:val="16"/>
              </w:rPr>
              <w:t>aths</w:t>
            </w:r>
            <w:r w:rsidR="009176F8">
              <w:rPr>
                <w:rFonts w:ascii="Twinkl Light" w:hAnsi="Twinkl Light"/>
                <w:sz w:val="16"/>
                <w:szCs w:val="16"/>
              </w:rPr>
              <w:t>)</w:t>
            </w:r>
            <w:r>
              <w:rPr>
                <w:rFonts w:ascii="Twinkl Light" w:hAnsi="Twinkl Light"/>
                <w:sz w:val="16"/>
                <w:szCs w:val="16"/>
              </w:rPr>
              <w:t xml:space="preserve"> </w:t>
            </w:r>
          </w:p>
          <w:p w14:paraId="504FB07D" w14:textId="33A1FF6C" w:rsidR="003A68B9" w:rsidRPr="009176F8" w:rsidRDefault="003A68B9" w:rsidP="003A68B9">
            <w:pPr>
              <w:tabs>
                <w:tab w:val="left" w:pos="2544"/>
              </w:tabs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  <w:r w:rsidRPr="009176F8">
              <w:rPr>
                <w:rFonts w:ascii="Twinkl Light" w:hAnsi="Twinkl Light"/>
                <w:b/>
                <w:bCs/>
                <w:sz w:val="16"/>
                <w:szCs w:val="16"/>
              </w:rPr>
              <w:t>Dough Disco</w:t>
            </w:r>
          </w:p>
        </w:tc>
        <w:tc>
          <w:tcPr>
            <w:tcW w:w="3248" w:type="dxa"/>
            <w:gridSpan w:val="2"/>
            <w:shd w:val="clear" w:color="auto" w:fill="FFD966" w:themeFill="accent4" w:themeFillTint="99"/>
          </w:tcPr>
          <w:p w14:paraId="489262F3" w14:textId="77777777" w:rsidR="009176F8" w:rsidRDefault="009176F8" w:rsidP="009176F8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  <w:r w:rsidRPr="0049256A">
              <w:rPr>
                <w:rFonts w:ascii="Twinkl Light" w:hAnsi="Twinkl Light"/>
                <w:b/>
                <w:bCs/>
                <w:sz w:val="16"/>
                <w:szCs w:val="16"/>
              </w:rPr>
              <w:t>Math I</w:t>
            </w:r>
            <w:r>
              <w:rPr>
                <w:rFonts w:ascii="Twinkl Light" w:hAnsi="Twinkl Light"/>
                <w:b/>
                <w:bCs/>
                <w:sz w:val="16"/>
                <w:szCs w:val="16"/>
              </w:rPr>
              <w:t>n</w:t>
            </w:r>
            <w:r w:rsidRPr="0049256A">
              <w:rPr>
                <w:rFonts w:ascii="Twinkl Light" w:hAnsi="Twinkl Light"/>
                <w:b/>
                <w:bCs/>
                <w:sz w:val="16"/>
                <w:szCs w:val="16"/>
              </w:rPr>
              <w:t>put</w:t>
            </w:r>
            <w:r>
              <w:rPr>
                <w:rFonts w:ascii="Twinkl Light" w:hAnsi="Twinkl Light"/>
                <w:b/>
                <w:bCs/>
                <w:sz w:val="16"/>
                <w:szCs w:val="16"/>
              </w:rPr>
              <w:t xml:space="preserve"> </w:t>
            </w:r>
          </w:p>
          <w:p w14:paraId="32EADC52" w14:textId="77777777" w:rsidR="009176F8" w:rsidRDefault="009176F8" w:rsidP="009176F8">
            <w:pPr>
              <w:tabs>
                <w:tab w:val="left" w:pos="2544"/>
              </w:tabs>
              <w:jc w:val="center"/>
              <w:rPr>
                <w:rFonts w:ascii="Twinkl Light" w:hAnsi="Twinkl Light"/>
                <w:sz w:val="16"/>
                <w:szCs w:val="16"/>
              </w:rPr>
            </w:pPr>
            <w:r w:rsidRPr="008358EB">
              <w:rPr>
                <w:rFonts w:ascii="Twinkl Light" w:hAnsi="Twinkl Light"/>
                <w:sz w:val="16"/>
                <w:szCs w:val="16"/>
              </w:rPr>
              <w:t>(</w:t>
            </w:r>
            <w:r>
              <w:rPr>
                <w:rFonts w:ascii="Twinkl Light" w:hAnsi="Twinkl Light"/>
                <w:sz w:val="16"/>
                <w:szCs w:val="16"/>
              </w:rPr>
              <w:t>S</w:t>
            </w:r>
            <w:r w:rsidRPr="008358EB">
              <w:rPr>
                <w:rFonts w:ascii="Twinkl Light" w:hAnsi="Twinkl Light"/>
                <w:sz w:val="16"/>
                <w:szCs w:val="16"/>
              </w:rPr>
              <w:t xml:space="preserve">mall </w:t>
            </w:r>
            <w:r>
              <w:rPr>
                <w:rFonts w:ascii="Twinkl Light" w:hAnsi="Twinkl Light"/>
                <w:sz w:val="16"/>
                <w:szCs w:val="16"/>
              </w:rPr>
              <w:t>G</w:t>
            </w:r>
            <w:r w:rsidRPr="008358EB">
              <w:rPr>
                <w:rFonts w:ascii="Twinkl Light" w:hAnsi="Twinkl Light"/>
                <w:sz w:val="16"/>
                <w:szCs w:val="16"/>
              </w:rPr>
              <w:t xml:space="preserve">roup </w:t>
            </w:r>
            <w:r>
              <w:rPr>
                <w:rFonts w:ascii="Twinkl Light" w:hAnsi="Twinkl Light"/>
                <w:sz w:val="16"/>
                <w:szCs w:val="16"/>
              </w:rPr>
              <w:t>M</w:t>
            </w:r>
            <w:r w:rsidRPr="008358EB">
              <w:rPr>
                <w:rFonts w:ascii="Twinkl Light" w:hAnsi="Twinkl Light"/>
                <w:sz w:val="16"/>
                <w:szCs w:val="16"/>
              </w:rPr>
              <w:t>aths</w:t>
            </w:r>
            <w:r>
              <w:rPr>
                <w:rFonts w:ascii="Twinkl Light" w:hAnsi="Twinkl Light"/>
                <w:sz w:val="16"/>
                <w:szCs w:val="16"/>
              </w:rPr>
              <w:t xml:space="preserve">) </w:t>
            </w:r>
          </w:p>
          <w:p w14:paraId="6ACB9EFD" w14:textId="7712F9AC" w:rsidR="003A68B9" w:rsidRPr="00B310AF" w:rsidRDefault="009176F8" w:rsidP="009176F8">
            <w:pPr>
              <w:jc w:val="center"/>
              <w:rPr>
                <w:rFonts w:ascii="Twinkl Light" w:hAnsi="Twinkl Light"/>
                <w:sz w:val="16"/>
                <w:szCs w:val="16"/>
              </w:rPr>
            </w:pPr>
            <w:r w:rsidRPr="009176F8">
              <w:rPr>
                <w:rFonts w:ascii="Twinkl Light" w:hAnsi="Twinkl Light"/>
                <w:b/>
                <w:bCs/>
                <w:sz w:val="16"/>
                <w:szCs w:val="16"/>
              </w:rPr>
              <w:t>Dough Disco</w:t>
            </w:r>
          </w:p>
        </w:tc>
        <w:tc>
          <w:tcPr>
            <w:tcW w:w="2764" w:type="dxa"/>
            <w:vMerge/>
          </w:tcPr>
          <w:p w14:paraId="3F59F115" w14:textId="7A8286E1" w:rsidR="003A68B9" w:rsidRPr="00FF0E66" w:rsidRDefault="003A68B9" w:rsidP="0018340D">
            <w:pPr>
              <w:jc w:val="center"/>
              <w:rPr>
                <w:rFonts w:ascii="Twinkl Light" w:hAnsi="Twinkl Light"/>
                <w:sz w:val="16"/>
                <w:szCs w:val="16"/>
              </w:rPr>
            </w:pPr>
          </w:p>
        </w:tc>
        <w:tc>
          <w:tcPr>
            <w:tcW w:w="2991" w:type="dxa"/>
            <w:gridSpan w:val="2"/>
            <w:shd w:val="clear" w:color="auto" w:fill="FFD966" w:themeFill="accent4" w:themeFillTint="99"/>
          </w:tcPr>
          <w:p w14:paraId="36FDC2EA" w14:textId="77777777" w:rsidR="009176F8" w:rsidRDefault="009176F8" w:rsidP="009176F8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  <w:r w:rsidRPr="0049256A">
              <w:rPr>
                <w:rFonts w:ascii="Twinkl Light" w:hAnsi="Twinkl Light"/>
                <w:b/>
                <w:bCs/>
                <w:sz w:val="16"/>
                <w:szCs w:val="16"/>
              </w:rPr>
              <w:t>Math I</w:t>
            </w:r>
            <w:r>
              <w:rPr>
                <w:rFonts w:ascii="Twinkl Light" w:hAnsi="Twinkl Light"/>
                <w:b/>
                <w:bCs/>
                <w:sz w:val="16"/>
                <w:szCs w:val="16"/>
              </w:rPr>
              <w:t>n</w:t>
            </w:r>
            <w:r w:rsidRPr="0049256A">
              <w:rPr>
                <w:rFonts w:ascii="Twinkl Light" w:hAnsi="Twinkl Light"/>
                <w:b/>
                <w:bCs/>
                <w:sz w:val="16"/>
                <w:szCs w:val="16"/>
              </w:rPr>
              <w:t>put</w:t>
            </w:r>
            <w:r>
              <w:rPr>
                <w:rFonts w:ascii="Twinkl Light" w:hAnsi="Twinkl Light"/>
                <w:b/>
                <w:bCs/>
                <w:sz w:val="16"/>
                <w:szCs w:val="16"/>
              </w:rPr>
              <w:t xml:space="preserve"> </w:t>
            </w:r>
          </w:p>
          <w:p w14:paraId="402B65AC" w14:textId="77777777" w:rsidR="009176F8" w:rsidRDefault="009176F8" w:rsidP="009176F8">
            <w:pPr>
              <w:tabs>
                <w:tab w:val="left" w:pos="2544"/>
              </w:tabs>
              <w:jc w:val="center"/>
              <w:rPr>
                <w:rFonts w:ascii="Twinkl Light" w:hAnsi="Twinkl Light"/>
                <w:sz w:val="16"/>
                <w:szCs w:val="16"/>
              </w:rPr>
            </w:pPr>
            <w:r w:rsidRPr="008358EB">
              <w:rPr>
                <w:rFonts w:ascii="Twinkl Light" w:hAnsi="Twinkl Light"/>
                <w:sz w:val="16"/>
                <w:szCs w:val="16"/>
              </w:rPr>
              <w:t>(</w:t>
            </w:r>
            <w:r>
              <w:rPr>
                <w:rFonts w:ascii="Twinkl Light" w:hAnsi="Twinkl Light"/>
                <w:sz w:val="16"/>
                <w:szCs w:val="16"/>
              </w:rPr>
              <w:t>S</w:t>
            </w:r>
            <w:r w:rsidRPr="008358EB">
              <w:rPr>
                <w:rFonts w:ascii="Twinkl Light" w:hAnsi="Twinkl Light"/>
                <w:sz w:val="16"/>
                <w:szCs w:val="16"/>
              </w:rPr>
              <w:t xml:space="preserve">mall </w:t>
            </w:r>
            <w:r>
              <w:rPr>
                <w:rFonts w:ascii="Twinkl Light" w:hAnsi="Twinkl Light"/>
                <w:sz w:val="16"/>
                <w:szCs w:val="16"/>
              </w:rPr>
              <w:t>G</w:t>
            </w:r>
            <w:r w:rsidRPr="008358EB">
              <w:rPr>
                <w:rFonts w:ascii="Twinkl Light" w:hAnsi="Twinkl Light"/>
                <w:sz w:val="16"/>
                <w:szCs w:val="16"/>
              </w:rPr>
              <w:t xml:space="preserve">roup </w:t>
            </w:r>
            <w:r>
              <w:rPr>
                <w:rFonts w:ascii="Twinkl Light" w:hAnsi="Twinkl Light"/>
                <w:sz w:val="16"/>
                <w:szCs w:val="16"/>
              </w:rPr>
              <w:t>M</w:t>
            </w:r>
            <w:r w:rsidRPr="008358EB">
              <w:rPr>
                <w:rFonts w:ascii="Twinkl Light" w:hAnsi="Twinkl Light"/>
                <w:sz w:val="16"/>
                <w:szCs w:val="16"/>
              </w:rPr>
              <w:t>aths</w:t>
            </w:r>
            <w:r>
              <w:rPr>
                <w:rFonts w:ascii="Twinkl Light" w:hAnsi="Twinkl Light"/>
                <w:sz w:val="16"/>
                <w:szCs w:val="16"/>
              </w:rPr>
              <w:t xml:space="preserve">) </w:t>
            </w:r>
          </w:p>
          <w:p w14:paraId="43E49D65" w14:textId="5BE84914" w:rsidR="003A68B9" w:rsidRPr="00FF0E66" w:rsidRDefault="009176F8" w:rsidP="009176F8">
            <w:pPr>
              <w:jc w:val="center"/>
              <w:rPr>
                <w:rFonts w:ascii="Twinkl Light" w:hAnsi="Twinkl Light"/>
                <w:sz w:val="16"/>
                <w:szCs w:val="16"/>
              </w:rPr>
            </w:pPr>
            <w:r w:rsidRPr="009176F8">
              <w:rPr>
                <w:rFonts w:ascii="Twinkl Light" w:hAnsi="Twinkl Light"/>
                <w:b/>
                <w:bCs/>
                <w:sz w:val="16"/>
                <w:szCs w:val="16"/>
              </w:rPr>
              <w:t>Dough Disco</w:t>
            </w:r>
          </w:p>
        </w:tc>
        <w:tc>
          <w:tcPr>
            <w:tcW w:w="3066" w:type="dxa"/>
            <w:shd w:val="clear" w:color="auto" w:fill="FFD966" w:themeFill="accent4" w:themeFillTint="99"/>
          </w:tcPr>
          <w:p w14:paraId="6CF22E11" w14:textId="77777777" w:rsidR="009176F8" w:rsidRDefault="009176F8" w:rsidP="009176F8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  <w:r w:rsidRPr="0049256A">
              <w:rPr>
                <w:rFonts w:ascii="Twinkl Light" w:hAnsi="Twinkl Light"/>
                <w:b/>
                <w:bCs/>
                <w:sz w:val="16"/>
                <w:szCs w:val="16"/>
              </w:rPr>
              <w:t>Math I</w:t>
            </w:r>
            <w:r>
              <w:rPr>
                <w:rFonts w:ascii="Twinkl Light" w:hAnsi="Twinkl Light"/>
                <w:b/>
                <w:bCs/>
                <w:sz w:val="16"/>
                <w:szCs w:val="16"/>
              </w:rPr>
              <w:t>n</w:t>
            </w:r>
            <w:r w:rsidRPr="0049256A">
              <w:rPr>
                <w:rFonts w:ascii="Twinkl Light" w:hAnsi="Twinkl Light"/>
                <w:b/>
                <w:bCs/>
                <w:sz w:val="16"/>
                <w:szCs w:val="16"/>
              </w:rPr>
              <w:t>put</w:t>
            </w:r>
            <w:r>
              <w:rPr>
                <w:rFonts w:ascii="Twinkl Light" w:hAnsi="Twinkl Light"/>
                <w:b/>
                <w:bCs/>
                <w:sz w:val="16"/>
                <w:szCs w:val="16"/>
              </w:rPr>
              <w:t xml:space="preserve"> </w:t>
            </w:r>
          </w:p>
          <w:p w14:paraId="21DE33FE" w14:textId="77777777" w:rsidR="009176F8" w:rsidRDefault="009176F8" w:rsidP="009176F8">
            <w:pPr>
              <w:tabs>
                <w:tab w:val="left" w:pos="2544"/>
              </w:tabs>
              <w:jc w:val="center"/>
              <w:rPr>
                <w:rFonts w:ascii="Twinkl Light" w:hAnsi="Twinkl Light"/>
                <w:sz w:val="16"/>
                <w:szCs w:val="16"/>
              </w:rPr>
            </w:pPr>
            <w:r w:rsidRPr="008358EB">
              <w:rPr>
                <w:rFonts w:ascii="Twinkl Light" w:hAnsi="Twinkl Light"/>
                <w:sz w:val="16"/>
                <w:szCs w:val="16"/>
              </w:rPr>
              <w:t>(</w:t>
            </w:r>
            <w:r>
              <w:rPr>
                <w:rFonts w:ascii="Twinkl Light" w:hAnsi="Twinkl Light"/>
                <w:sz w:val="16"/>
                <w:szCs w:val="16"/>
              </w:rPr>
              <w:t>S</w:t>
            </w:r>
            <w:r w:rsidRPr="008358EB">
              <w:rPr>
                <w:rFonts w:ascii="Twinkl Light" w:hAnsi="Twinkl Light"/>
                <w:sz w:val="16"/>
                <w:szCs w:val="16"/>
              </w:rPr>
              <w:t xml:space="preserve">mall </w:t>
            </w:r>
            <w:r>
              <w:rPr>
                <w:rFonts w:ascii="Twinkl Light" w:hAnsi="Twinkl Light"/>
                <w:sz w:val="16"/>
                <w:szCs w:val="16"/>
              </w:rPr>
              <w:t>G</w:t>
            </w:r>
            <w:r w:rsidRPr="008358EB">
              <w:rPr>
                <w:rFonts w:ascii="Twinkl Light" w:hAnsi="Twinkl Light"/>
                <w:sz w:val="16"/>
                <w:szCs w:val="16"/>
              </w:rPr>
              <w:t xml:space="preserve">roup </w:t>
            </w:r>
            <w:r>
              <w:rPr>
                <w:rFonts w:ascii="Twinkl Light" w:hAnsi="Twinkl Light"/>
                <w:sz w:val="16"/>
                <w:szCs w:val="16"/>
              </w:rPr>
              <w:t>M</w:t>
            </w:r>
            <w:r w:rsidRPr="008358EB">
              <w:rPr>
                <w:rFonts w:ascii="Twinkl Light" w:hAnsi="Twinkl Light"/>
                <w:sz w:val="16"/>
                <w:szCs w:val="16"/>
              </w:rPr>
              <w:t>aths</w:t>
            </w:r>
            <w:r>
              <w:rPr>
                <w:rFonts w:ascii="Twinkl Light" w:hAnsi="Twinkl Light"/>
                <w:sz w:val="16"/>
                <w:szCs w:val="16"/>
              </w:rPr>
              <w:t xml:space="preserve">) </w:t>
            </w:r>
          </w:p>
          <w:p w14:paraId="3476FA71" w14:textId="647D6DD0" w:rsidR="003A68B9" w:rsidRPr="00FF0E66" w:rsidRDefault="009176F8" w:rsidP="009176F8">
            <w:pPr>
              <w:jc w:val="center"/>
              <w:rPr>
                <w:rFonts w:ascii="Twinkl Light" w:hAnsi="Twinkl Light"/>
                <w:sz w:val="16"/>
                <w:szCs w:val="16"/>
              </w:rPr>
            </w:pPr>
            <w:r w:rsidRPr="009176F8">
              <w:rPr>
                <w:rFonts w:ascii="Twinkl Light" w:hAnsi="Twinkl Light"/>
                <w:b/>
                <w:bCs/>
                <w:sz w:val="16"/>
                <w:szCs w:val="16"/>
              </w:rPr>
              <w:t>Dough Disco</w:t>
            </w:r>
          </w:p>
        </w:tc>
      </w:tr>
      <w:tr w:rsidR="003A68B9" w:rsidRPr="008358EB" w14:paraId="32C532B6" w14:textId="77777777" w:rsidTr="003A68B9">
        <w:trPr>
          <w:trHeight w:val="300"/>
        </w:trPr>
        <w:tc>
          <w:tcPr>
            <w:tcW w:w="1091" w:type="dxa"/>
            <w:shd w:val="clear" w:color="auto" w:fill="FFFF00"/>
          </w:tcPr>
          <w:p w14:paraId="6E2014D6" w14:textId="7803C8E2" w:rsidR="003A68B9" w:rsidRDefault="003A68B9" w:rsidP="0018340D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  <w:r>
              <w:rPr>
                <w:rFonts w:ascii="Twinkl Light" w:hAnsi="Twinkl Light"/>
                <w:b/>
                <w:bCs/>
                <w:sz w:val="16"/>
                <w:szCs w:val="16"/>
              </w:rPr>
              <w:t>10.30-10.45</w:t>
            </w:r>
          </w:p>
        </w:tc>
        <w:tc>
          <w:tcPr>
            <w:tcW w:w="2697" w:type="dxa"/>
          </w:tcPr>
          <w:p w14:paraId="179F124D" w14:textId="56EF0996" w:rsidR="003A68B9" w:rsidRDefault="00F7645C" w:rsidP="0018340D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  <w:r>
              <w:rPr>
                <w:rFonts w:ascii="Twinkl Light" w:hAnsi="Twinkl Light"/>
                <w:b/>
                <w:bCs/>
                <w:sz w:val="16"/>
                <w:szCs w:val="16"/>
              </w:rPr>
              <w:t>(</w:t>
            </w:r>
            <w:r w:rsidR="003A68B9">
              <w:rPr>
                <w:rFonts w:ascii="Twinkl Light" w:hAnsi="Twinkl Light"/>
                <w:b/>
                <w:bCs/>
                <w:sz w:val="16"/>
                <w:szCs w:val="16"/>
              </w:rPr>
              <w:t>Focused math group</w:t>
            </w:r>
            <w:r>
              <w:rPr>
                <w:rFonts w:ascii="Twinkl Light" w:hAnsi="Twinkl Light"/>
                <w:b/>
                <w:bCs/>
                <w:sz w:val="16"/>
                <w:szCs w:val="16"/>
              </w:rPr>
              <w:t>)</w:t>
            </w:r>
          </w:p>
          <w:p w14:paraId="5FCC393F" w14:textId="520B53EA" w:rsidR="003A68B9" w:rsidRPr="008358EB" w:rsidRDefault="003A68B9" w:rsidP="0018340D">
            <w:pPr>
              <w:jc w:val="center"/>
              <w:rPr>
                <w:rFonts w:ascii="Twinkl Light" w:hAnsi="Twinkl Light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Twinkl Light" w:hAnsi="Twinkl Light"/>
                <w:b/>
                <w:bCs/>
                <w:sz w:val="16"/>
                <w:szCs w:val="16"/>
              </w:rPr>
              <w:t>Snack and story</w:t>
            </w:r>
          </w:p>
          <w:p w14:paraId="38BD081E" w14:textId="77777777" w:rsidR="003A68B9" w:rsidRDefault="003A68B9" w:rsidP="0018340D">
            <w:pPr>
              <w:jc w:val="center"/>
              <w:rPr>
                <w:rFonts w:ascii="Twinkl Light" w:hAnsi="Twinkl Light"/>
                <w:sz w:val="16"/>
                <w:szCs w:val="16"/>
              </w:rPr>
            </w:pPr>
          </w:p>
        </w:tc>
        <w:tc>
          <w:tcPr>
            <w:tcW w:w="3248" w:type="dxa"/>
            <w:gridSpan w:val="2"/>
          </w:tcPr>
          <w:p w14:paraId="283E5D9B" w14:textId="77777777" w:rsidR="00F7645C" w:rsidRDefault="00F7645C" w:rsidP="00F7645C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  <w:r>
              <w:rPr>
                <w:rFonts w:ascii="Twinkl Light" w:hAnsi="Twinkl Light"/>
                <w:b/>
                <w:bCs/>
                <w:sz w:val="16"/>
                <w:szCs w:val="16"/>
              </w:rPr>
              <w:t>(Focused math group)</w:t>
            </w:r>
          </w:p>
          <w:p w14:paraId="02B77D56" w14:textId="77777777" w:rsidR="003A68B9" w:rsidRPr="008358EB" w:rsidRDefault="003A68B9" w:rsidP="003A68B9">
            <w:pPr>
              <w:jc w:val="center"/>
              <w:rPr>
                <w:rFonts w:ascii="Twinkl Light" w:hAnsi="Twinkl Light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Twinkl Light" w:hAnsi="Twinkl Light"/>
                <w:b/>
                <w:bCs/>
                <w:sz w:val="16"/>
                <w:szCs w:val="16"/>
              </w:rPr>
              <w:t>Snack and story</w:t>
            </w:r>
          </w:p>
          <w:p w14:paraId="1799FBAC" w14:textId="77777777" w:rsidR="003A68B9" w:rsidRDefault="003A68B9" w:rsidP="0018340D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</w:p>
        </w:tc>
        <w:tc>
          <w:tcPr>
            <w:tcW w:w="2764" w:type="dxa"/>
            <w:vMerge/>
          </w:tcPr>
          <w:p w14:paraId="0958A0F2" w14:textId="68BF5D5C" w:rsidR="003A68B9" w:rsidRPr="008358EB" w:rsidRDefault="003A68B9" w:rsidP="0018340D">
            <w:pPr>
              <w:jc w:val="center"/>
              <w:rPr>
                <w:rFonts w:ascii="Twinkl Light" w:hAnsi="Twinkl Light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991" w:type="dxa"/>
            <w:gridSpan w:val="2"/>
          </w:tcPr>
          <w:p w14:paraId="7B99B894" w14:textId="77777777" w:rsidR="00F7645C" w:rsidRDefault="00F7645C" w:rsidP="00F7645C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  <w:r>
              <w:rPr>
                <w:rFonts w:ascii="Twinkl Light" w:hAnsi="Twinkl Light"/>
                <w:b/>
                <w:bCs/>
                <w:sz w:val="16"/>
                <w:szCs w:val="16"/>
              </w:rPr>
              <w:t>(Focused math group)</w:t>
            </w:r>
          </w:p>
          <w:p w14:paraId="1DA4756A" w14:textId="77777777" w:rsidR="003A68B9" w:rsidRPr="008358EB" w:rsidRDefault="003A68B9" w:rsidP="003A68B9">
            <w:pPr>
              <w:jc w:val="center"/>
              <w:rPr>
                <w:rFonts w:ascii="Twinkl Light" w:hAnsi="Twinkl Light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Twinkl Light" w:hAnsi="Twinkl Light"/>
                <w:b/>
                <w:bCs/>
                <w:sz w:val="16"/>
                <w:szCs w:val="16"/>
              </w:rPr>
              <w:t>Snack and story</w:t>
            </w:r>
          </w:p>
          <w:p w14:paraId="282324E1" w14:textId="54500A35" w:rsidR="003A68B9" w:rsidRDefault="003A68B9" w:rsidP="0018340D">
            <w:pPr>
              <w:tabs>
                <w:tab w:val="left" w:pos="2544"/>
              </w:tabs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</w:p>
        </w:tc>
        <w:tc>
          <w:tcPr>
            <w:tcW w:w="3066" w:type="dxa"/>
          </w:tcPr>
          <w:p w14:paraId="534B0B96" w14:textId="77777777" w:rsidR="00F7645C" w:rsidRDefault="00F7645C" w:rsidP="00F7645C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  <w:r>
              <w:rPr>
                <w:rFonts w:ascii="Twinkl Light" w:hAnsi="Twinkl Light"/>
                <w:b/>
                <w:bCs/>
                <w:sz w:val="16"/>
                <w:szCs w:val="16"/>
              </w:rPr>
              <w:t>(Focused math group)</w:t>
            </w:r>
          </w:p>
          <w:p w14:paraId="315B4EE1" w14:textId="77777777" w:rsidR="003A68B9" w:rsidRPr="008358EB" w:rsidRDefault="003A68B9" w:rsidP="003A68B9">
            <w:pPr>
              <w:jc w:val="center"/>
              <w:rPr>
                <w:rFonts w:ascii="Twinkl Light" w:hAnsi="Twinkl Light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Twinkl Light" w:hAnsi="Twinkl Light"/>
                <w:b/>
                <w:bCs/>
                <w:sz w:val="16"/>
                <w:szCs w:val="16"/>
              </w:rPr>
              <w:t>Snack and story</w:t>
            </w:r>
          </w:p>
          <w:p w14:paraId="674A91B8" w14:textId="49392C0A" w:rsidR="003A68B9" w:rsidRPr="008358EB" w:rsidRDefault="003A68B9" w:rsidP="0018340D">
            <w:pPr>
              <w:tabs>
                <w:tab w:val="left" w:pos="2544"/>
              </w:tabs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</w:p>
        </w:tc>
      </w:tr>
      <w:tr w:rsidR="00B41D1A" w:rsidRPr="00FF0E66" w14:paraId="2B7319D3" w14:textId="77777777" w:rsidTr="009176F8">
        <w:trPr>
          <w:trHeight w:val="300"/>
        </w:trPr>
        <w:tc>
          <w:tcPr>
            <w:tcW w:w="1091" w:type="dxa"/>
            <w:shd w:val="clear" w:color="auto" w:fill="FFFF00"/>
          </w:tcPr>
          <w:p w14:paraId="1908BEE3" w14:textId="602B24ED" w:rsidR="00B41D1A" w:rsidRDefault="00B41D1A" w:rsidP="00B41D1A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  <w:r>
              <w:rPr>
                <w:rFonts w:ascii="Twinkl Light" w:hAnsi="Twinkl Light"/>
                <w:b/>
                <w:bCs/>
                <w:sz w:val="16"/>
                <w:szCs w:val="16"/>
              </w:rPr>
              <w:t>10.45-11.00</w:t>
            </w:r>
          </w:p>
        </w:tc>
        <w:tc>
          <w:tcPr>
            <w:tcW w:w="14766" w:type="dxa"/>
            <w:gridSpan w:val="7"/>
          </w:tcPr>
          <w:p w14:paraId="4CD1E60B" w14:textId="5BD5C03E" w:rsidR="00B41D1A" w:rsidRPr="002F14A3" w:rsidRDefault="00B41D1A" w:rsidP="00F43B29">
            <w:pPr>
              <w:jc w:val="center"/>
              <w:rPr>
                <w:rFonts w:ascii="Twinkl" w:hAnsi="Twinkl"/>
                <w:b/>
                <w:bCs/>
                <w:sz w:val="18"/>
                <w:szCs w:val="18"/>
              </w:rPr>
            </w:pPr>
            <w:r w:rsidRPr="00B41D1A">
              <w:rPr>
                <w:rFonts w:ascii="Twinkl" w:hAnsi="Twinkl"/>
                <w:b/>
                <w:bCs/>
                <w:sz w:val="18"/>
                <w:szCs w:val="18"/>
                <w:highlight w:val="yellow"/>
              </w:rPr>
              <w:t>Break Time</w:t>
            </w:r>
          </w:p>
        </w:tc>
      </w:tr>
      <w:tr w:rsidR="009176F8" w:rsidRPr="00E24337" w14:paraId="6F1A7B02" w14:textId="77777777" w:rsidTr="009176F8">
        <w:trPr>
          <w:trHeight w:val="300"/>
        </w:trPr>
        <w:tc>
          <w:tcPr>
            <w:tcW w:w="1091" w:type="dxa"/>
            <w:shd w:val="clear" w:color="auto" w:fill="FFFF00"/>
          </w:tcPr>
          <w:p w14:paraId="16770832" w14:textId="77777777" w:rsidR="009176F8" w:rsidRDefault="009176F8" w:rsidP="009176F8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  <w:r w:rsidRPr="6711D384">
              <w:rPr>
                <w:rFonts w:ascii="Twinkl Light" w:hAnsi="Twinkl Light"/>
                <w:b/>
                <w:bCs/>
                <w:sz w:val="16"/>
                <w:szCs w:val="16"/>
              </w:rPr>
              <w:t>11.00-11.</w:t>
            </w:r>
            <w:r>
              <w:rPr>
                <w:rFonts w:ascii="Twinkl Light" w:hAnsi="Twinkl Light"/>
                <w:b/>
                <w:bCs/>
                <w:sz w:val="16"/>
                <w:szCs w:val="16"/>
              </w:rPr>
              <w:t>30</w:t>
            </w:r>
          </w:p>
          <w:p w14:paraId="11986B55" w14:textId="12C0F3E5" w:rsidR="009176F8" w:rsidRDefault="009176F8" w:rsidP="009176F8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  <w:r>
              <w:rPr>
                <w:rFonts w:ascii="Twinkl Light" w:hAnsi="Twinkl Light"/>
                <w:b/>
                <w:bCs/>
                <w:sz w:val="16"/>
                <w:szCs w:val="16"/>
              </w:rPr>
              <w:t>11.30-11.40</w:t>
            </w:r>
          </w:p>
          <w:p w14:paraId="73F9EF4B" w14:textId="7E817B7D" w:rsidR="009176F8" w:rsidRDefault="009176F8" w:rsidP="009176F8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  <w:r>
              <w:rPr>
                <w:rFonts w:ascii="Twinkl Light" w:hAnsi="Twinkl Light"/>
                <w:b/>
                <w:bCs/>
                <w:sz w:val="16"/>
                <w:szCs w:val="16"/>
              </w:rPr>
              <w:t>11.40-11.50</w:t>
            </w:r>
          </w:p>
        </w:tc>
        <w:tc>
          <w:tcPr>
            <w:tcW w:w="2697" w:type="dxa"/>
            <w:shd w:val="clear" w:color="auto" w:fill="00B0F0"/>
          </w:tcPr>
          <w:p w14:paraId="45B933DD" w14:textId="77777777" w:rsidR="009176F8" w:rsidRDefault="009176F8" w:rsidP="009176F8">
            <w:pPr>
              <w:jc w:val="center"/>
              <w:rPr>
                <w:rFonts w:ascii="Twinkl Light" w:hAnsi="Twinkl Light"/>
                <w:b/>
                <w:bCs/>
                <w:color w:val="000000" w:themeColor="text1"/>
                <w:sz w:val="16"/>
                <w:szCs w:val="16"/>
              </w:rPr>
            </w:pPr>
            <w:r w:rsidRPr="6711D384">
              <w:rPr>
                <w:rFonts w:ascii="Twinkl Light" w:hAnsi="Twinkl Light"/>
                <w:b/>
                <w:bCs/>
                <w:color w:val="000000" w:themeColor="text1"/>
                <w:sz w:val="16"/>
                <w:szCs w:val="16"/>
              </w:rPr>
              <w:t xml:space="preserve">Phonics – Little </w:t>
            </w:r>
            <w:proofErr w:type="spellStart"/>
            <w:r w:rsidRPr="6711D384">
              <w:rPr>
                <w:rFonts w:ascii="Twinkl Light" w:hAnsi="Twinkl Light"/>
                <w:b/>
                <w:bCs/>
                <w:color w:val="000000" w:themeColor="text1"/>
                <w:sz w:val="16"/>
                <w:szCs w:val="16"/>
              </w:rPr>
              <w:t>Wandle</w:t>
            </w:r>
            <w:proofErr w:type="spellEnd"/>
          </w:p>
          <w:p w14:paraId="02259217" w14:textId="2E97DB33" w:rsidR="009176F8" w:rsidRDefault="009176F8" w:rsidP="009176F8">
            <w:pPr>
              <w:jc w:val="center"/>
              <w:rPr>
                <w:rFonts w:ascii="Twinkl Light" w:hAnsi="Twinkl Light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winkl Light" w:hAnsi="Twinkl Light"/>
                <w:b/>
                <w:bCs/>
                <w:color w:val="000000" w:themeColor="text1"/>
                <w:sz w:val="16"/>
                <w:szCs w:val="16"/>
              </w:rPr>
              <w:t>Handwriting</w:t>
            </w:r>
            <w:r>
              <w:rPr>
                <w:rFonts w:ascii="Twinkl Light" w:hAnsi="Twinkl Light"/>
                <w:b/>
                <w:bCs/>
                <w:color w:val="000000" w:themeColor="text1"/>
                <w:sz w:val="16"/>
                <w:szCs w:val="16"/>
              </w:rPr>
              <w:t xml:space="preserve"> – LW Workbooks</w:t>
            </w:r>
          </w:p>
          <w:p w14:paraId="353C0851" w14:textId="48A1FCE6" w:rsidR="009176F8" w:rsidRDefault="009176F8" w:rsidP="009176F8">
            <w:pPr>
              <w:jc w:val="center"/>
              <w:rPr>
                <w:rFonts w:ascii="Twinkl Light" w:hAnsi="Twinkl Light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winkl Light" w:hAnsi="Twinkl Light"/>
                <w:b/>
                <w:bCs/>
                <w:color w:val="000000" w:themeColor="text1"/>
                <w:sz w:val="16"/>
                <w:szCs w:val="16"/>
              </w:rPr>
              <w:t>Flooding</w:t>
            </w:r>
          </w:p>
        </w:tc>
        <w:tc>
          <w:tcPr>
            <w:tcW w:w="3153" w:type="dxa"/>
            <w:shd w:val="clear" w:color="auto" w:fill="00B0F0"/>
          </w:tcPr>
          <w:p w14:paraId="27C1C4A5" w14:textId="77777777" w:rsidR="009176F8" w:rsidRDefault="009176F8" w:rsidP="009176F8">
            <w:pPr>
              <w:jc w:val="center"/>
              <w:rPr>
                <w:rFonts w:ascii="Twinkl Light" w:hAnsi="Twinkl Light"/>
                <w:b/>
                <w:bCs/>
                <w:color w:val="000000" w:themeColor="text1"/>
                <w:sz w:val="16"/>
                <w:szCs w:val="16"/>
              </w:rPr>
            </w:pPr>
            <w:r w:rsidRPr="6711D384">
              <w:rPr>
                <w:rFonts w:ascii="Twinkl Light" w:hAnsi="Twinkl Light"/>
                <w:b/>
                <w:bCs/>
                <w:color w:val="000000" w:themeColor="text1"/>
                <w:sz w:val="16"/>
                <w:szCs w:val="16"/>
              </w:rPr>
              <w:t xml:space="preserve">Phonics – Little </w:t>
            </w:r>
            <w:proofErr w:type="spellStart"/>
            <w:r w:rsidRPr="6711D384">
              <w:rPr>
                <w:rFonts w:ascii="Twinkl Light" w:hAnsi="Twinkl Light"/>
                <w:b/>
                <w:bCs/>
                <w:color w:val="000000" w:themeColor="text1"/>
                <w:sz w:val="16"/>
                <w:szCs w:val="16"/>
              </w:rPr>
              <w:t>Wandle</w:t>
            </w:r>
            <w:proofErr w:type="spellEnd"/>
          </w:p>
          <w:p w14:paraId="4FA1AEC1" w14:textId="77777777" w:rsidR="009176F8" w:rsidRDefault="009176F8" w:rsidP="009176F8">
            <w:pPr>
              <w:jc w:val="center"/>
              <w:rPr>
                <w:rFonts w:ascii="Twinkl Light" w:hAnsi="Twinkl Light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winkl Light" w:hAnsi="Twinkl Light"/>
                <w:b/>
                <w:bCs/>
                <w:color w:val="000000" w:themeColor="text1"/>
                <w:sz w:val="16"/>
                <w:szCs w:val="16"/>
              </w:rPr>
              <w:t>Handwriting – LW Workbooks</w:t>
            </w:r>
          </w:p>
          <w:p w14:paraId="21215568" w14:textId="08BA0087" w:rsidR="009176F8" w:rsidRDefault="009176F8" w:rsidP="009176F8">
            <w:pPr>
              <w:jc w:val="center"/>
              <w:rPr>
                <w:rFonts w:ascii="Twinkl Light" w:hAnsi="Twinkl Light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winkl Light" w:hAnsi="Twinkl Light"/>
                <w:b/>
                <w:bCs/>
                <w:color w:val="000000" w:themeColor="text1"/>
                <w:sz w:val="16"/>
                <w:szCs w:val="16"/>
              </w:rPr>
              <w:t>Flooding</w:t>
            </w:r>
          </w:p>
        </w:tc>
        <w:tc>
          <w:tcPr>
            <w:tcW w:w="2925" w:type="dxa"/>
            <w:gridSpan w:val="3"/>
            <w:shd w:val="clear" w:color="auto" w:fill="00B0F0"/>
          </w:tcPr>
          <w:p w14:paraId="05465AB6" w14:textId="157D099A" w:rsidR="009176F8" w:rsidRPr="0049256A" w:rsidRDefault="009176F8" w:rsidP="009176F8">
            <w:pPr>
              <w:jc w:val="center"/>
              <w:rPr>
                <w:rFonts w:ascii="Twinkl Light" w:hAnsi="Twinkl Light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winkl Light" w:hAnsi="Twinkl Light"/>
                <w:b/>
                <w:bCs/>
                <w:color w:val="000000" w:themeColor="text1"/>
                <w:sz w:val="16"/>
                <w:szCs w:val="16"/>
              </w:rPr>
              <w:t>11.30 Phonic</w:t>
            </w:r>
            <w:r>
              <w:rPr>
                <w:rFonts w:ascii="Twinkl Light" w:hAnsi="Twinkl Light"/>
                <w:b/>
                <w:bCs/>
                <w:color w:val="000000" w:themeColor="text1"/>
                <w:sz w:val="16"/>
                <w:szCs w:val="16"/>
              </w:rPr>
              <w:t xml:space="preserve">s – Little </w:t>
            </w:r>
            <w:proofErr w:type="spellStart"/>
            <w:r>
              <w:rPr>
                <w:rFonts w:ascii="Twinkl Light" w:hAnsi="Twinkl Light"/>
                <w:b/>
                <w:bCs/>
                <w:color w:val="000000" w:themeColor="text1"/>
                <w:sz w:val="16"/>
                <w:szCs w:val="16"/>
              </w:rPr>
              <w:t>Wandle</w:t>
            </w:r>
            <w:proofErr w:type="spellEnd"/>
            <w:r>
              <w:rPr>
                <w:rFonts w:ascii="Twinkl Light" w:hAnsi="Twinkl Light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2925" w:type="dxa"/>
            <w:shd w:val="clear" w:color="auto" w:fill="00B0F0"/>
          </w:tcPr>
          <w:p w14:paraId="4C68AC7F" w14:textId="77777777" w:rsidR="009176F8" w:rsidRDefault="009176F8" w:rsidP="009176F8">
            <w:pPr>
              <w:jc w:val="center"/>
              <w:rPr>
                <w:rFonts w:ascii="Twinkl Light" w:hAnsi="Twinkl Light"/>
                <w:b/>
                <w:bCs/>
                <w:color w:val="000000" w:themeColor="text1"/>
                <w:sz w:val="16"/>
                <w:szCs w:val="16"/>
              </w:rPr>
            </w:pPr>
            <w:r w:rsidRPr="6711D384">
              <w:rPr>
                <w:rFonts w:ascii="Twinkl Light" w:hAnsi="Twinkl Light"/>
                <w:b/>
                <w:bCs/>
                <w:color w:val="000000" w:themeColor="text1"/>
                <w:sz w:val="16"/>
                <w:szCs w:val="16"/>
              </w:rPr>
              <w:t xml:space="preserve">Phonics – Little </w:t>
            </w:r>
            <w:proofErr w:type="spellStart"/>
            <w:r w:rsidRPr="6711D384">
              <w:rPr>
                <w:rFonts w:ascii="Twinkl Light" w:hAnsi="Twinkl Light"/>
                <w:b/>
                <w:bCs/>
                <w:color w:val="000000" w:themeColor="text1"/>
                <w:sz w:val="16"/>
                <w:szCs w:val="16"/>
              </w:rPr>
              <w:t>Wandle</w:t>
            </w:r>
            <w:proofErr w:type="spellEnd"/>
          </w:p>
          <w:p w14:paraId="66AE6445" w14:textId="77777777" w:rsidR="009176F8" w:rsidRDefault="009176F8" w:rsidP="009176F8">
            <w:pPr>
              <w:jc w:val="center"/>
              <w:rPr>
                <w:rFonts w:ascii="Twinkl Light" w:hAnsi="Twinkl Light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winkl Light" w:hAnsi="Twinkl Light"/>
                <w:b/>
                <w:bCs/>
                <w:color w:val="000000" w:themeColor="text1"/>
                <w:sz w:val="16"/>
                <w:szCs w:val="16"/>
              </w:rPr>
              <w:t>Handwriting – LW Workbooks</w:t>
            </w:r>
          </w:p>
          <w:p w14:paraId="36339096" w14:textId="4B4986A1" w:rsidR="009176F8" w:rsidRPr="0049256A" w:rsidRDefault="009176F8" w:rsidP="009176F8">
            <w:pPr>
              <w:jc w:val="center"/>
              <w:rPr>
                <w:rFonts w:ascii="Twinkl Light" w:hAnsi="Twinkl Light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winkl Light" w:hAnsi="Twinkl Light"/>
                <w:b/>
                <w:bCs/>
                <w:color w:val="000000" w:themeColor="text1"/>
                <w:sz w:val="16"/>
                <w:szCs w:val="16"/>
              </w:rPr>
              <w:t>Flooding</w:t>
            </w:r>
          </w:p>
        </w:tc>
        <w:tc>
          <w:tcPr>
            <w:tcW w:w="3066" w:type="dxa"/>
            <w:shd w:val="clear" w:color="auto" w:fill="00B0F0"/>
          </w:tcPr>
          <w:p w14:paraId="3D688632" w14:textId="77777777" w:rsidR="009176F8" w:rsidRDefault="009176F8" w:rsidP="009176F8">
            <w:pPr>
              <w:jc w:val="center"/>
              <w:rPr>
                <w:rFonts w:ascii="Twinkl Light" w:hAnsi="Twinkl Light"/>
                <w:b/>
                <w:bCs/>
                <w:color w:val="000000" w:themeColor="text1"/>
                <w:sz w:val="16"/>
                <w:szCs w:val="16"/>
              </w:rPr>
            </w:pPr>
            <w:r w:rsidRPr="6711D384">
              <w:rPr>
                <w:rFonts w:ascii="Twinkl Light" w:hAnsi="Twinkl Light"/>
                <w:b/>
                <w:bCs/>
                <w:color w:val="000000" w:themeColor="text1"/>
                <w:sz w:val="16"/>
                <w:szCs w:val="16"/>
              </w:rPr>
              <w:t xml:space="preserve">Phonics – Little </w:t>
            </w:r>
            <w:proofErr w:type="spellStart"/>
            <w:r w:rsidRPr="6711D384">
              <w:rPr>
                <w:rFonts w:ascii="Twinkl Light" w:hAnsi="Twinkl Light"/>
                <w:b/>
                <w:bCs/>
                <w:color w:val="000000" w:themeColor="text1"/>
                <w:sz w:val="16"/>
                <w:szCs w:val="16"/>
              </w:rPr>
              <w:t>Wandle</w:t>
            </w:r>
            <w:proofErr w:type="spellEnd"/>
          </w:p>
          <w:p w14:paraId="6DF10973" w14:textId="77777777" w:rsidR="009176F8" w:rsidRDefault="009176F8" w:rsidP="009176F8">
            <w:pPr>
              <w:jc w:val="center"/>
              <w:rPr>
                <w:rFonts w:ascii="Twinkl Light" w:hAnsi="Twinkl Light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winkl Light" w:hAnsi="Twinkl Light"/>
                <w:b/>
                <w:bCs/>
                <w:color w:val="000000" w:themeColor="text1"/>
                <w:sz w:val="16"/>
                <w:szCs w:val="16"/>
              </w:rPr>
              <w:t>Handwriting – LW Workbooks</w:t>
            </w:r>
          </w:p>
          <w:p w14:paraId="565DFF5D" w14:textId="53046016" w:rsidR="009176F8" w:rsidRPr="0049256A" w:rsidRDefault="009176F8" w:rsidP="009176F8">
            <w:pPr>
              <w:jc w:val="center"/>
              <w:rPr>
                <w:rFonts w:ascii="Twinkl Light" w:hAnsi="Twinkl Light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winkl Light" w:hAnsi="Twinkl Light"/>
                <w:b/>
                <w:bCs/>
                <w:color w:val="000000" w:themeColor="text1"/>
                <w:sz w:val="16"/>
                <w:szCs w:val="16"/>
              </w:rPr>
              <w:t>Flooding</w:t>
            </w:r>
          </w:p>
        </w:tc>
      </w:tr>
      <w:tr w:rsidR="000A7DF4" w:rsidRPr="00E24337" w14:paraId="4D55548C" w14:textId="77777777" w:rsidTr="009676B3">
        <w:trPr>
          <w:trHeight w:val="300"/>
        </w:trPr>
        <w:tc>
          <w:tcPr>
            <w:tcW w:w="1091" w:type="dxa"/>
            <w:shd w:val="clear" w:color="auto" w:fill="FFFF00"/>
          </w:tcPr>
          <w:p w14:paraId="2C3EF7A5" w14:textId="2D39601E" w:rsidR="000A7DF4" w:rsidRPr="6711D384" w:rsidRDefault="000A7DF4" w:rsidP="009176F8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  <w:r>
              <w:rPr>
                <w:rFonts w:ascii="Twinkl Light" w:hAnsi="Twinkl Light"/>
                <w:b/>
                <w:bCs/>
                <w:sz w:val="16"/>
                <w:szCs w:val="16"/>
              </w:rPr>
              <w:t>11:50-12:00</w:t>
            </w:r>
          </w:p>
        </w:tc>
        <w:tc>
          <w:tcPr>
            <w:tcW w:w="14766" w:type="dxa"/>
            <w:gridSpan w:val="7"/>
            <w:shd w:val="clear" w:color="auto" w:fill="auto"/>
          </w:tcPr>
          <w:p w14:paraId="0EFAF9FF" w14:textId="0EB6EB6D" w:rsidR="000A7DF4" w:rsidRDefault="000A7DF4" w:rsidP="009176F8">
            <w:pPr>
              <w:jc w:val="center"/>
              <w:rPr>
                <w:rFonts w:ascii="Twinkl Light" w:hAnsi="Twinkl Light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Twinkl Light" w:hAnsi="Twinkl Light"/>
                <w:b/>
                <w:bCs/>
                <w:color w:val="000000" w:themeColor="text1"/>
                <w:sz w:val="16"/>
                <w:szCs w:val="16"/>
              </w:rPr>
              <w:t>Getting Ready for Lunch</w:t>
            </w:r>
          </w:p>
        </w:tc>
      </w:tr>
      <w:tr w:rsidR="009176F8" w:rsidRPr="00FF0E66" w14:paraId="39F2E417" w14:textId="77777777" w:rsidTr="009176F8">
        <w:trPr>
          <w:trHeight w:val="300"/>
        </w:trPr>
        <w:tc>
          <w:tcPr>
            <w:tcW w:w="1091" w:type="dxa"/>
            <w:shd w:val="clear" w:color="auto" w:fill="BDD6EE" w:themeFill="accent5" w:themeFillTint="66"/>
          </w:tcPr>
          <w:p w14:paraId="53FEFC07" w14:textId="75B94AE1" w:rsidR="009176F8" w:rsidRPr="00FF0E66" w:rsidRDefault="009176F8" w:rsidP="009176F8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  <w:r>
              <w:rPr>
                <w:rFonts w:ascii="Twinkl Light" w:hAnsi="Twinkl Light"/>
                <w:b/>
                <w:bCs/>
                <w:sz w:val="16"/>
                <w:szCs w:val="16"/>
              </w:rPr>
              <w:t>12:00-1.00</w:t>
            </w:r>
          </w:p>
        </w:tc>
        <w:tc>
          <w:tcPr>
            <w:tcW w:w="14766" w:type="dxa"/>
            <w:gridSpan w:val="7"/>
            <w:shd w:val="clear" w:color="auto" w:fill="D9E2F3" w:themeFill="accent1" w:themeFillTint="33"/>
          </w:tcPr>
          <w:p w14:paraId="78178915" w14:textId="5FBBFABA" w:rsidR="009176F8" w:rsidRPr="00B41D1A" w:rsidRDefault="009176F8" w:rsidP="009176F8">
            <w:pPr>
              <w:jc w:val="center"/>
              <w:rPr>
                <w:rFonts w:ascii="Twinkl" w:hAnsi="Twinkl"/>
                <w:b/>
                <w:bCs/>
                <w:sz w:val="16"/>
                <w:szCs w:val="16"/>
                <w:highlight w:val="cyan"/>
              </w:rPr>
            </w:pPr>
            <w:r w:rsidRPr="00B41D1A">
              <w:rPr>
                <w:rFonts w:ascii="Twinkl" w:hAnsi="Twinkl"/>
                <w:b/>
                <w:bCs/>
                <w:sz w:val="18"/>
                <w:szCs w:val="18"/>
                <w:highlight w:val="yellow"/>
              </w:rPr>
              <w:t>Lunch Time</w:t>
            </w:r>
          </w:p>
        </w:tc>
      </w:tr>
      <w:tr w:rsidR="009176F8" w:rsidRPr="00FF0E66" w14:paraId="67B09D83" w14:textId="77777777" w:rsidTr="009176F8">
        <w:trPr>
          <w:trHeight w:val="610"/>
        </w:trPr>
        <w:tc>
          <w:tcPr>
            <w:tcW w:w="1091" w:type="dxa"/>
            <w:shd w:val="clear" w:color="auto" w:fill="BDD6EE" w:themeFill="accent5" w:themeFillTint="66"/>
          </w:tcPr>
          <w:p w14:paraId="5D3C6DC5" w14:textId="7EED609D" w:rsidR="009176F8" w:rsidRPr="00951D39" w:rsidRDefault="009176F8" w:rsidP="009176F8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  <w:bookmarkStart w:id="0" w:name="_Hlk239245398"/>
            <w:bookmarkStart w:id="1" w:name="_Hlk239245429"/>
            <w:r>
              <w:rPr>
                <w:rFonts w:ascii="Twinkl Light" w:hAnsi="Twinkl Light"/>
                <w:b/>
                <w:bCs/>
                <w:sz w:val="16"/>
                <w:szCs w:val="16"/>
              </w:rPr>
              <w:t>1.00-1.20</w:t>
            </w:r>
          </w:p>
        </w:tc>
        <w:tc>
          <w:tcPr>
            <w:tcW w:w="2697" w:type="dxa"/>
            <w:shd w:val="clear" w:color="auto" w:fill="D179E3"/>
          </w:tcPr>
          <w:p w14:paraId="683B8838" w14:textId="77777777" w:rsidR="009176F8" w:rsidRPr="00951D39" w:rsidRDefault="009176F8" w:rsidP="009176F8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</w:p>
          <w:p w14:paraId="19973117" w14:textId="476EA60E" w:rsidR="009176F8" w:rsidRPr="00951D39" w:rsidRDefault="009176F8" w:rsidP="009176F8">
            <w:pPr>
              <w:jc w:val="center"/>
              <w:rPr>
                <w:rFonts w:ascii="Twinkl Light" w:hAnsi="Twinkl Light"/>
                <w:sz w:val="16"/>
                <w:szCs w:val="16"/>
              </w:rPr>
            </w:pPr>
            <w:r w:rsidRPr="00951D39">
              <w:rPr>
                <w:rFonts w:ascii="Twinkl Light" w:hAnsi="Twinkl Light"/>
                <w:b/>
                <w:bCs/>
                <w:sz w:val="16"/>
                <w:szCs w:val="16"/>
              </w:rPr>
              <w:t>Art</w:t>
            </w:r>
            <w:r>
              <w:rPr>
                <w:rFonts w:ascii="Twinkl Light" w:hAnsi="Twinkl Light"/>
                <w:b/>
                <w:bCs/>
                <w:sz w:val="16"/>
                <w:szCs w:val="16"/>
              </w:rPr>
              <w:t xml:space="preserve"> Input or UTW</w:t>
            </w:r>
          </w:p>
        </w:tc>
        <w:tc>
          <w:tcPr>
            <w:tcW w:w="3248" w:type="dxa"/>
            <w:gridSpan w:val="2"/>
            <w:shd w:val="clear" w:color="auto" w:fill="D179E3"/>
          </w:tcPr>
          <w:p w14:paraId="2F729886" w14:textId="77777777" w:rsidR="009176F8" w:rsidRDefault="009176F8" w:rsidP="009176F8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</w:p>
          <w:p w14:paraId="5842F6E0" w14:textId="6C50CBA0" w:rsidR="009176F8" w:rsidRPr="0049256A" w:rsidRDefault="009176F8" w:rsidP="009176F8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  <w:r>
              <w:rPr>
                <w:rFonts w:ascii="Twinkl Light" w:hAnsi="Twinkl Light"/>
                <w:b/>
                <w:bCs/>
                <w:sz w:val="16"/>
                <w:szCs w:val="16"/>
              </w:rPr>
              <w:t>UTW/Science Input or Art</w:t>
            </w:r>
          </w:p>
        </w:tc>
        <w:tc>
          <w:tcPr>
            <w:tcW w:w="2764" w:type="dxa"/>
            <w:shd w:val="clear" w:color="auto" w:fill="D179E3"/>
          </w:tcPr>
          <w:p w14:paraId="10A49208" w14:textId="77777777" w:rsidR="009176F8" w:rsidRDefault="009176F8" w:rsidP="009176F8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</w:p>
          <w:p w14:paraId="1C05E012" w14:textId="04DECDAB" w:rsidR="009176F8" w:rsidRPr="0049256A" w:rsidRDefault="009176F8" w:rsidP="009176F8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  <w:r>
              <w:rPr>
                <w:rFonts w:ascii="Twinkl Light" w:hAnsi="Twinkl Light"/>
                <w:b/>
                <w:bCs/>
                <w:sz w:val="16"/>
                <w:szCs w:val="16"/>
              </w:rPr>
              <w:t>Music</w:t>
            </w:r>
          </w:p>
        </w:tc>
        <w:tc>
          <w:tcPr>
            <w:tcW w:w="2991" w:type="dxa"/>
            <w:gridSpan w:val="2"/>
            <w:shd w:val="clear" w:color="auto" w:fill="D179E3"/>
          </w:tcPr>
          <w:p w14:paraId="6E7EAEDB" w14:textId="77777777" w:rsidR="009176F8" w:rsidRDefault="009176F8" w:rsidP="009176F8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</w:p>
          <w:p w14:paraId="72FA086E" w14:textId="77777777" w:rsidR="007B6C62" w:rsidRDefault="009176F8" w:rsidP="009176F8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  <w:r>
              <w:rPr>
                <w:rFonts w:ascii="Twinkl Light" w:hAnsi="Twinkl Light"/>
                <w:b/>
                <w:bCs/>
                <w:sz w:val="16"/>
                <w:szCs w:val="16"/>
              </w:rPr>
              <w:t>PE- Gross motor</w:t>
            </w:r>
            <w:r w:rsidR="007B6C62">
              <w:rPr>
                <w:rFonts w:ascii="Twinkl Light" w:hAnsi="Twinkl Light"/>
                <w:b/>
                <w:bCs/>
                <w:sz w:val="16"/>
                <w:szCs w:val="16"/>
              </w:rPr>
              <w:t xml:space="preserve"> in Hall</w:t>
            </w:r>
            <w:r>
              <w:rPr>
                <w:rFonts w:ascii="Twinkl Light" w:hAnsi="Twinkl Light"/>
                <w:b/>
                <w:bCs/>
                <w:sz w:val="16"/>
                <w:szCs w:val="16"/>
              </w:rPr>
              <w:t xml:space="preserve"> </w:t>
            </w:r>
          </w:p>
          <w:p w14:paraId="2EAF2675" w14:textId="54B0AB52" w:rsidR="009176F8" w:rsidRPr="0049256A" w:rsidRDefault="007B6C62" w:rsidP="009176F8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  <w:r>
              <w:rPr>
                <w:rFonts w:ascii="Twinkl Light" w:hAnsi="Twinkl Light"/>
                <w:b/>
                <w:bCs/>
                <w:sz w:val="16"/>
                <w:szCs w:val="16"/>
              </w:rPr>
              <w:t>PE F</w:t>
            </w:r>
            <w:r w:rsidR="009176F8">
              <w:rPr>
                <w:rFonts w:ascii="Twinkl Light" w:hAnsi="Twinkl Light"/>
                <w:b/>
                <w:bCs/>
                <w:sz w:val="16"/>
                <w:szCs w:val="16"/>
              </w:rPr>
              <w:t>ine motor</w:t>
            </w:r>
            <w:r>
              <w:rPr>
                <w:rFonts w:ascii="Twinkl Light" w:hAnsi="Twinkl Light"/>
                <w:b/>
                <w:bCs/>
                <w:sz w:val="16"/>
                <w:szCs w:val="16"/>
              </w:rPr>
              <w:t xml:space="preserve"> in class </w:t>
            </w:r>
          </w:p>
        </w:tc>
        <w:tc>
          <w:tcPr>
            <w:tcW w:w="3066" w:type="dxa"/>
            <w:shd w:val="clear" w:color="auto" w:fill="D179E3"/>
          </w:tcPr>
          <w:p w14:paraId="7BD4162F" w14:textId="77777777" w:rsidR="009176F8" w:rsidRDefault="009176F8" w:rsidP="009176F8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</w:p>
          <w:p w14:paraId="07EC7F89" w14:textId="12640589" w:rsidR="009176F8" w:rsidRPr="009176F8" w:rsidRDefault="009176F8" w:rsidP="009176F8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  <w:r>
              <w:rPr>
                <w:rFonts w:ascii="Twinkl Light" w:hAnsi="Twinkl Light"/>
                <w:b/>
                <w:bCs/>
                <w:sz w:val="16"/>
                <w:szCs w:val="16"/>
              </w:rPr>
              <w:t>Show and Tell</w:t>
            </w:r>
          </w:p>
          <w:p w14:paraId="724BF987" w14:textId="0131A8AA" w:rsidR="009176F8" w:rsidRPr="0049256A" w:rsidRDefault="009176F8" w:rsidP="009176F8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</w:p>
        </w:tc>
      </w:tr>
      <w:tr w:rsidR="009176F8" w:rsidRPr="00FF0E66" w14:paraId="5BCAB584" w14:textId="77777777" w:rsidTr="009176F8">
        <w:trPr>
          <w:trHeight w:val="1287"/>
        </w:trPr>
        <w:tc>
          <w:tcPr>
            <w:tcW w:w="1091" w:type="dxa"/>
            <w:shd w:val="clear" w:color="auto" w:fill="BDD6EE" w:themeFill="accent5" w:themeFillTint="66"/>
          </w:tcPr>
          <w:p w14:paraId="417A5DFE" w14:textId="7D432668" w:rsidR="009176F8" w:rsidRPr="00FF0E66" w:rsidRDefault="009176F8" w:rsidP="009176F8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  <w:r w:rsidRPr="6711D384">
              <w:rPr>
                <w:rFonts w:ascii="Twinkl Light" w:hAnsi="Twinkl Light"/>
                <w:b/>
                <w:bCs/>
                <w:sz w:val="16"/>
                <w:szCs w:val="16"/>
              </w:rPr>
              <w:t>1.</w:t>
            </w:r>
            <w:r>
              <w:rPr>
                <w:rFonts w:ascii="Twinkl Light" w:hAnsi="Twinkl Light"/>
                <w:b/>
                <w:bCs/>
                <w:sz w:val="16"/>
                <w:szCs w:val="16"/>
              </w:rPr>
              <w:t>20</w:t>
            </w:r>
            <w:r w:rsidRPr="6711D384">
              <w:rPr>
                <w:rFonts w:ascii="Twinkl Light" w:hAnsi="Twinkl Light"/>
                <w:b/>
                <w:bCs/>
                <w:sz w:val="16"/>
                <w:szCs w:val="16"/>
              </w:rPr>
              <w:t>-</w:t>
            </w:r>
            <w:r>
              <w:rPr>
                <w:rFonts w:ascii="Twinkl Light" w:hAnsi="Twinkl Light"/>
                <w:b/>
                <w:bCs/>
                <w:sz w:val="16"/>
                <w:szCs w:val="16"/>
              </w:rPr>
              <w:t>2:40</w:t>
            </w:r>
          </w:p>
          <w:p w14:paraId="4938303B" w14:textId="46C89420" w:rsidR="009176F8" w:rsidRPr="00FF0E66" w:rsidRDefault="009176F8" w:rsidP="009176F8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  <w:r w:rsidRPr="6711D384">
              <w:rPr>
                <w:rFonts w:ascii="Twinkl Light" w:hAnsi="Twinkl Light"/>
                <w:b/>
                <w:bCs/>
                <w:sz w:val="16"/>
                <w:szCs w:val="16"/>
              </w:rPr>
              <w:t>Indoor and Outdoor Continuous Provision</w:t>
            </w:r>
          </w:p>
        </w:tc>
        <w:tc>
          <w:tcPr>
            <w:tcW w:w="2697" w:type="dxa"/>
          </w:tcPr>
          <w:p w14:paraId="4B0E5AF7" w14:textId="2BE2EC95" w:rsidR="009176F8" w:rsidRDefault="009176F8" w:rsidP="009176F8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  <w:r w:rsidRPr="00B004D1">
              <w:rPr>
                <w:rFonts w:ascii="Twinkl Light" w:hAnsi="Twinkl Light"/>
                <w:b/>
                <w:bCs/>
                <w:sz w:val="16"/>
                <w:szCs w:val="16"/>
                <w:highlight w:val="cyan"/>
              </w:rPr>
              <w:t>EW</w:t>
            </w:r>
            <w:r>
              <w:rPr>
                <w:rFonts w:ascii="Twinkl Light" w:hAnsi="Twinkl Light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winkl Light" w:hAnsi="Twinkl Light"/>
                <w:b/>
                <w:bCs/>
                <w:sz w:val="16"/>
                <w:szCs w:val="16"/>
              </w:rPr>
              <w:t>Welkomm</w:t>
            </w:r>
            <w:proofErr w:type="spellEnd"/>
            <w:r>
              <w:rPr>
                <w:rFonts w:ascii="Twinkl Light" w:hAnsi="Twinkl Light"/>
                <w:b/>
                <w:bCs/>
                <w:sz w:val="16"/>
                <w:szCs w:val="16"/>
              </w:rPr>
              <w:t xml:space="preserve"> Intervention</w:t>
            </w:r>
          </w:p>
          <w:p w14:paraId="036F4EF6" w14:textId="22BE4020" w:rsidR="009176F8" w:rsidRDefault="009176F8" w:rsidP="009176F8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  <w:r w:rsidRPr="00B004D1">
              <w:rPr>
                <w:rFonts w:ascii="Twinkl Light" w:hAnsi="Twinkl Light"/>
                <w:b/>
                <w:bCs/>
                <w:sz w:val="16"/>
                <w:szCs w:val="16"/>
                <w:highlight w:val="magenta"/>
              </w:rPr>
              <w:t>SM</w:t>
            </w:r>
            <w:r>
              <w:rPr>
                <w:rFonts w:ascii="Twinkl Light" w:hAnsi="Twinkl Light"/>
                <w:b/>
                <w:bCs/>
                <w:sz w:val="16"/>
                <w:szCs w:val="16"/>
              </w:rPr>
              <w:t xml:space="preserve"> S+L targets</w:t>
            </w:r>
          </w:p>
          <w:p w14:paraId="31B50486" w14:textId="11B0D05D" w:rsidR="009176F8" w:rsidRPr="00CF1537" w:rsidRDefault="009176F8" w:rsidP="009176F8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  <w:r>
              <w:rPr>
                <w:rFonts w:ascii="Twinkl Light" w:hAnsi="Twinkl Light"/>
                <w:sz w:val="16"/>
                <w:szCs w:val="16"/>
                <w:highlight w:val="green"/>
              </w:rPr>
              <w:t>HM</w:t>
            </w:r>
            <w:r w:rsidRPr="6711D384">
              <w:rPr>
                <w:rFonts w:ascii="Twinkl Light" w:hAnsi="Twinkl Light"/>
                <w:sz w:val="16"/>
                <w:szCs w:val="16"/>
                <w:highlight w:val="green"/>
              </w:rPr>
              <w:t>/</w:t>
            </w:r>
            <w:r w:rsidRPr="002F14A3">
              <w:rPr>
                <w:rFonts w:ascii="Twinkl Light" w:hAnsi="Twinkl Light"/>
                <w:sz w:val="16"/>
                <w:szCs w:val="16"/>
                <w:highlight w:val="yellow"/>
              </w:rPr>
              <w:t>HL</w:t>
            </w:r>
            <w:r>
              <w:rPr>
                <w:rFonts w:ascii="Twinkl Light" w:hAnsi="Twinkl Light"/>
                <w:sz w:val="16"/>
                <w:szCs w:val="16"/>
              </w:rPr>
              <w:t xml:space="preserve"> </w:t>
            </w:r>
            <w:r w:rsidRPr="00977D5C">
              <w:rPr>
                <w:rFonts w:ascii="Twinkl Light" w:hAnsi="Twinkl Light"/>
                <w:b/>
                <w:bCs/>
                <w:sz w:val="16"/>
                <w:szCs w:val="16"/>
              </w:rPr>
              <w:t>Phonological Awareness Intervention</w:t>
            </w:r>
          </w:p>
          <w:p w14:paraId="5EE0B564" w14:textId="0B1ED09E" w:rsidR="009176F8" w:rsidRDefault="009176F8" w:rsidP="009176F8">
            <w:pPr>
              <w:tabs>
                <w:tab w:val="left" w:pos="2544"/>
              </w:tabs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</w:p>
          <w:p w14:paraId="3835EFAD" w14:textId="6EE08FF0" w:rsidR="009176F8" w:rsidRDefault="009176F8" w:rsidP="009176F8">
            <w:pPr>
              <w:tabs>
                <w:tab w:val="left" w:pos="2544"/>
              </w:tabs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  <w:r>
              <w:rPr>
                <w:rFonts w:ascii="Twinkl Light" w:hAnsi="Twinkl Light"/>
                <w:b/>
                <w:bCs/>
                <w:sz w:val="16"/>
                <w:szCs w:val="16"/>
              </w:rPr>
              <w:t>Whole Class Art</w:t>
            </w:r>
          </w:p>
          <w:p w14:paraId="401FE78A" w14:textId="6D9BA2C7" w:rsidR="009176F8" w:rsidRPr="00CF1537" w:rsidRDefault="009176F8" w:rsidP="009176F8">
            <w:pPr>
              <w:tabs>
                <w:tab w:val="left" w:pos="2544"/>
              </w:tabs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  <w:r>
              <w:rPr>
                <w:rFonts w:ascii="Twinkl Light" w:hAnsi="Twinkl Light"/>
                <w:b/>
                <w:bCs/>
                <w:sz w:val="16"/>
                <w:szCs w:val="16"/>
              </w:rPr>
              <w:t>Class Teacher Interventions</w:t>
            </w:r>
          </w:p>
        </w:tc>
        <w:tc>
          <w:tcPr>
            <w:tcW w:w="3248" w:type="dxa"/>
            <w:gridSpan w:val="2"/>
          </w:tcPr>
          <w:p w14:paraId="268D0DA5" w14:textId="77777777" w:rsidR="009176F8" w:rsidRDefault="009176F8" w:rsidP="009176F8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  <w:r w:rsidRPr="00B004D1">
              <w:rPr>
                <w:rFonts w:ascii="Twinkl Light" w:hAnsi="Twinkl Light"/>
                <w:b/>
                <w:bCs/>
                <w:sz w:val="16"/>
                <w:szCs w:val="16"/>
                <w:highlight w:val="cyan"/>
              </w:rPr>
              <w:t>EW</w:t>
            </w:r>
            <w:r>
              <w:rPr>
                <w:rFonts w:ascii="Twinkl Light" w:hAnsi="Twinkl Light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winkl Light" w:hAnsi="Twinkl Light"/>
                <w:b/>
                <w:bCs/>
                <w:sz w:val="16"/>
                <w:szCs w:val="16"/>
              </w:rPr>
              <w:t>Welkomm</w:t>
            </w:r>
            <w:proofErr w:type="spellEnd"/>
            <w:r>
              <w:rPr>
                <w:rFonts w:ascii="Twinkl Light" w:hAnsi="Twinkl Light"/>
                <w:b/>
                <w:bCs/>
                <w:sz w:val="16"/>
                <w:szCs w:val="16"/>
              </w:rPr>
              <w:t xml:space="preserve"> Intervention</w:t>
            </w:r>
          </w:p>
          <w:p w14:paraId="0C5133D5" w14:textId="77777777" w:rsidR="009176F8" w:rsidRDefault="009176F8" w:rsidP="009176F8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  <w:r w:rsidRPr="00B004D1">
              <w:rPr>
                <w:rFonts w:ascii="Twinkl Light" w:hAnsi="Twinkl Light"/>
                <w:b/>
                <w:bCs/>
                <w:sz w:val="16"/>
                <w:szCs w:val="16"/>
                <w:highlight w:val="magenta"/>
              </w:rPr>
              <w:t>SM</w:t>
            </w:r>
            <w:r>
              <w:rPr>
                <w:rFonts w:ascii="Twinkl Light" w:hAnsi="Twinkl Light"/>
                <w:b/>
                <w:bCs/>
                <w:sz w:val="16"/>
                <w:szCs w:val="16"/>
              </w:rPr>
              <w:t xml:space="preserve"> S+L targets</w:t>
            </w:r>
          </w:p>
          <w:p w14:paraId="223E3165" w14:textId="77777777" w:rsidR="009176F8" w:rsidRPr="00CF1537" w:rsidRDefault="009176F8" w:rsidP="009176F8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  <w:r>
              <w:rPr>
                <w:rFonts w:ascii="Twinkl Light" w:hAnsi="Twinkl Light"/>
                <w:sz w:val="16"/>
                <w:szCs w:val="16"/>
                <w:highlight w:val="green"/>
              </w:rPr>
              <w:t>HM</w:t>
            </w:r>
            <w:r w:rsidRPr="6711D384">
              <w:rPr>
                <w:rFonts w:ascii="Twinkl Light" w:hAnsi="Twinkl Light"/>
                <w:sz w:val="16"/>
                <w:szCs w:val="16"/>
                <w:highlight w:val="green"/>
              </w:rPr>
              <w:t>/</w:t>
            </w:r>
            <w:r w:rsidRPr="002F14A3">
              <w:rPr>
                <w:rFonts w:ascii="Twinkl Light" w:hAnsi="Twinkl Light"/>
                <w:sz w:val="16"/>
                <w:szCs w:val="16"/>
                <w:highlight w:val="yellow"/>
              </w:rPr>
              <w:t>HL</w:t>
            </w:r>
            <w:r>
              <w:rPr>
                <w:rFonts w:ascii="Twinkl Light" w:hAnsi="Twinkl Light"/>
                <w:sz w:val="16"/>
                <w:szCs w:val="16"/>
              </w:rPr>
              <w:t xml:space="preserve"> </w:t>
            </w:r>
            <w:r w:rsidRPr="00977D5C">
              <w:rPr>
                <w:rFonts w:ascii="Twinkl Light" w:hAnsi="Twinkl Light"/>
                <w:b/>
                <w:bCs/>
                <w:sz w:val="16"/>
                <w:szCs w:val="16"/>
              </w:rPr>
              <w:t>Phonological Awareness Intervention</w:t>
            </w:r>
          </w:p>
          <w:p w14:paraId="6FCE3F7C" w14:textId="77777777" w:rsidR="009176F8" w:rsidRDefault="009176F8" w:rsidP="009176F8">
            <w:pPr>
              <w:rPr>
                <w:rFonts w:ascii="Twinkl Light" w:hAnsi="Twinkl Light"/>
                <w:b/>
                <w:bCs/>
                <w:sz w:val="16"/>
                <w:szCs w:val="16"/>
              </w:rPr>
            </w:pPr>
          </w:p>
          <w:p w14:paraId="2AB5D5E4" w14:textId="78D71F07" w:rsidR="009176F8" w:rsidRPr="00B310AF" w:rsidRDefault="009176F8" w:rsidP="009176F8">
            <w:pPr>
              <w:jc w:val="center"/>
              <w:rPr>
                <w:rFonts w:ascii="Twinkl Light" w:hAnsi="Twinkl Light"/>
                <w:sz w:val="16"/>
                <w:szCs w:val="16"/>
              </w:rPr>
            </w:pPr>
            <w:r>
              <w:rPr>
                <w:rFonts w:ascii="Twinkl Light" w:hAnsi="Twinkl Light"/>
                <w:b/>
                <w:bCs/>
                <w:sz w:val="16"/>
                <w:szCs w:val="16"/>
              </w:rPr>
              <w:t>Class Teacher Interventions</w:t>
            </w:r>
          </w:p>
          <w:p w14:paraId="396CDC74" w14:textId="17F63232" w:rsidR="009176F8" w:rsidRPr="00B310AF" w:rsidRDefault="009176F8" w:rsidP="009176F8">
            <w:pPr>
              <w:jc w:val="center"/>
              <w:rPr>
                <w:rFonts w:ascii="Twinkl Light" w:hAnsi="Twinkl Light"/>
                <w:sz w:val="16"/>
                <w:szCs w:val="16"/>
              </w:rPr>
            </w:pPr>
          </w:p>
        </w:tc>
        <w:tc>
          <w:tcPr>
            <w:tcW w:w="2764" w:type="dxa"/>
          </w:tcPr>
          <w:p w14:paraId="46F9C050" w14:textId="77777777" w:rsidR="009176F8" w:rsidRDefault="009176F8" w:rsidP="009176F8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  <w:r w:rsidRPr="00B004D1">
              <w:rPr>
                <w:rFonts w:ascii="Twinkl Light" w:hAnsi="Twinkl Light"/>
                <w:b/>
                <w:bCs/>
                <w:sz w:val="16"/>
                <w:szCs w:val="16"/>
                <w:highlight w:val="cyan"/>
              </w:rPr>
              <w:t>EW</w:t>
            </w:r>
            <w:r>
              <w:rPr>
                <w:rFonts w:ascii="Twinkl Light" w:hAnsi="Twinkl Light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winkl Light" w:hAnsi="Twinkl Light"/>
                <w:b/>
                <w:bCs/>
                <w:sz w:val="16"/>
                <w:szCs w:val="16"/>
              </w:rPr>
              <w:t>Welkomm</w:t>
            </w:r>
            <w:proofErr w:type="spellEnd"/>
            <w:r>
              <w:rPr>
                <w:rFonts w:ascii="Twinkl Light" w:hAnsi="Twinkl Light"/>
                <w:b/>
                <w:bCs/>
                <w:sz w:val="16"/>
                <w:szCs w:val="16"/>
              </w:rPr>
              <w:t xml:space="preserve"> Intervention</w:t>
            </w:r>
          </w:p>
          <w:p w14:paraId="7653A7FB" w14:textId="77777777" w:rsidR="009176F8" w:rsidRDefault="009176F8" w:rsidP="009176F8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  <w:r w:rsidRPr="00B004D1">
              <w:rPr>
                <w:rFonts w:ascii="Twinkl Light" w:hAnsi="Twinkl Light"/>
                <w:b/>
                <w:bCs/>
                <w:sz w:val="16"/>
                <w:szCs w:val="16"/>
                <w:highlight w:val="magenta"/>
              </w:rPr>
              <w:t>SM</w:t>
            </w:r>
            <w:r>
              <w:rPr>
                <w:rFonts w:ascii="Twinkl Light" w:hAnsi="Twinkl Light"/>
                <w:b/>
                <w:bCs/>
                <w:sz w:val="16"/>
                <w:szCs w:val="16"/>
              </w:rPr>
              <w:t xml:space="preserve"> S+L targets</w:t>
            </w:r>
          </w:p>
          <w:p w14:paraId="0260501C" w14:textId="77777777" w:rsidR="009176F8" w:rsidRPr="00CF1537" w:rsidRDefault="009176F8" w:rsidP="009176F8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  <w:r>
              <w:rPr>
                <w:rFonts w:ascii="Twinkl Light" w:hAnsi="Twinkl Light"/>
                <w:sz w:val="16"/>
                <w:szCs w:val="16"/>
                <w:highlight w:val="green"/>
              </w:rPr>
              <w:t>HM</w:t>
            </w:r>
            <w:r w:rsidRPr="6711D384">
              <w:rPr>
                <w:rFonts w:ascii="Twinkl Light" w:hAnsi="Twinkl Light"/>
                <w:sz w:val="16"/>
                <w:szCs w:val="16"/>
                <w:highlight w:val="green"/>
              </w:rPr>
              <w:t>/</w:t>
            </w:r>
            <w:r w:rsidRPr="002F14A3">
              <w:rPr>
                <w:rFonts w:ascii="Twinkl Light" w:hAnsi="Twinkl Light"/>
                <w:sz w:val="16"/>
                <w:szCs w:val="16"/>
                <w:highlight w:val="yellow"/>
              </w:rPr>
              <w:t>HL</w:t>
            </w:r>
            <w:r>
              <w:rPr>
                <w:rFonts w:ascii="Twinkl Light" w:hAnsi="Twinkl Light"/>
                <w:sz w:val="16"/>
                <w:szCs w:val="16"/>
              </w:rPr>
              <w:t xml:space="preserve"> </w:t>
            </w:r>
            <w:r w:rsidRPr="00977D5C">
              <w:rPr>
                <w:rFonts w:ascii="Twinkl Light" w:hAnsi="Twinkl Light"/>
                <w:b/>
                <w:bCs/>
                <w:sz w:val="16"/>
                <w:szCs w:val="16"/>
              </w:rPr>
              <w:t>Phonological Awareness Intervention</w:t>
            </w:r>
          </w:p>
          <w:p w14:paraId="30882A62" w14:textId="77777777" w:rsidR="009176F8" w:rsidRDefault="009176F8" w:rsidP="009176F8">
            <w:pPr>
              <w:rPr>
                <w:rFonts w:ascii="Twinkl Light" w:hAnsi="Twinkl Light"/>
                <w:b/>
                <w:bCs/>
                <w:sz w:val="16"/>
                <w:szCs w:val="16"/>
              </w:rPr>
            </w:pPr>
          </w:p>
          <w:p w14:paraId="560094E5" w14:textId="56666045" w:rsidR="009176F8" w:rsidRPr="00FF0E66" w:rsidRDefault="009176F8" w:rsidP="009176F8">
            <w:pPr>
              <w:jc w:val="center"/>
              <w:rPr>
                <w:rFonts w:ascii="Twinkl Light" w:hAnsi="Twinkl Light"/>
                <w:sz w:val="16"/>
                <w:szCs w:val="16"/>
              </w:rPr>
            </w:pPr>
            <w:r>
              <w:rPr>
                <w:rFonts w:ascii="Twinkl Light" w:hAnsi="Twinkl Light"/>
                <w:b/>
                <w:bCs/>
                <w:sz w:val="16"/>
                <w:szCs w:val="16"/>
              </w:rPr>
              <w:t>Class Teacher Interventions</w:t>
            </w:r>
          </w:p>
        </w:tc>
        <w:tc>
          <w:tcPr>
            <w:tcW w:w="2991" w:type="dxa"/>
            <w:gridSpan w:val="2"/>
          </w:tcPr>
          <w:p w14:paraId="43EDE277" w14:textId="77777777" w:rsidR="009176F8" w:rsidRDefault="009176F8" w:rsidP="009176F8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  <w:r w:rsidRPr="00B004D1">
              <w:rPr>
                <w:rFonts w:ascii="Twinkl Light" w:hAnsi="Twinkl Light"/>
                <w:b/>
                <w:bCs/>
                <w:sz w:val="16"/>
                <w:szCs w:val="16"/>
                <w:highlight w:val="cyan"/>
              </w:rPr>
              <w:t>EW</w:t>
            </w:r>
            <w:r>
              <w:rPr>
                <w:rFonts w:ascii="Twinkl Light" w:hAnsi="Twinkl Light"/>
                <w:b/>
                <w:bCs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winkl Light" w:hAnsi="Twinkl Light"/>
                <w:b/>
                <w:bCs/>
                <w:sz w:val="16"/>
                <w:szCs w:val="16"/>
              </w:rPr>
              <w:t>Welkomm</w:t>
            </w:r>
            <w:proofErr w:type="spellEnd"/>
            <w:r>
              <w:rPr>
                <w:rFonts w:ascii="Twinkl Light" w:hAnsi="Twinkl Light"/>
                <w:b/>
                <w:bCs/>
                <w:sz w:val="16"/>
                <w:szCs w:val="16"/>
              </w:rPr>
              <w:t xml:space="preserve"> Intervention</w:t>
            </w:r>
          </w:p>
          <w:p w14:paraId="1815D417" w14:textId="77777777" w:rsidR="009176F8" w:rsidRDefault="009176F8" w:rsidP="009176F8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  <w:r w:rsidRPr="00B004D1">
              <w:rPr>
                <w:rFonts w:ascii="Twinkl Light" w:hAnsi="Twinkl Light"/>
                <w:b/>
                <w:bCs/>
                <w:sz w:val="16"/>
                <w:szCs w:val="16"/>
                <w:highlight w:val="magenta"/>
              </w:rPr>
              <w:t>SM</w:t>
            </w:r>
            <w:r>
              <w:rPr>
                <w:rFonts w:ascii="Twinkl Light" w:hAnsi="Twinkl Light"/>
                <w:b/>
                <w:bCs/>
                <w:sz w:val="16"/>
                <w:szCs w:val="16"/>
              </w:rPr>
              <w:t xml:space="preserve"> S+L targets</w:t>
            </w:r>
          </w:p>
          <w:p w14:paraId="18762D35" w14:textId="77777777" w:rsidR="009176F8" w:rsidRPr="00CF1537" w:rsidRDefault="009176F8" w:rsidP="009176F8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  <w:r>
              <w:rPr>
                <w:rFonts w:ascii="Twinkl Light" w:hAnsi="Twinkl Light"/>
                <w:sz w:val="16"/>
                <w:szCs w:val="16"/>
                <w:highlight w:val="green"/>
              </w:rPr>
              <w:t>HM</w:t>
            </w:r>
            <w:r w:rsidRPr="6711D384">
              <w:rPr>
                <w:rFonts w:ascii="Twinkl Light" w:hAnsi="Twinkl Light"/>
                <w:sz w:val="16"/>
                <w:szCs w:val="16"/>
                <w:highlight w:val="green"/>
              </w:rPr>
              <w:t>/</w:t>
            </w:r>
            <w:r w:rsidRPr="002F14A3">
              <w:rPr>
                <w:rFonts w:ascii="Twinkl Light" w:hAnsi="Twinkl Light"/>
                <w:sz w:val="16"/>
                <w:szCs w:val="16"/>
                <w:highlight w:val="yellow"/>
              </w:rPr>
              <w:t>HL</w:t>
            </w:r>
            <w:r>
              <w:rPr>
                <w:rFonts w:ascii="Twinkl Light" w:hAnsi="Twinkl Light"/>
                <w:sz w:val="16"/>
                <w:szCs w:val="16"/>
              </w:rPr>
              <w:t xml:space="preserve"> </w:t>
            </w:r>
            <w:r w:rsidRPr="00977D5C">
              <w:rPr>
                <w:rFonts w:ascii="Twinkl Light" w:hAnsi="Twinkl Light"/>
                <w:b/>
                <w:bCs/>
                <w:sz w:val="16"/>
                <w:szCs w:val="16"/>
              </w:rPr>
              <w:t>Phonological Awareness Intervention</w:t>
            </w:r>
          </w:p>
          <w:p w14:paraId="1CD85D83" w14:textId="77777777" w:rsidR="009176F8" w:rsidRDefault="009176F8" w:rsidP="009176F8">
            <w:pPr>
              <w:rPr>
                <w:rFonts w:ascii="Twinkl Light" w:hAnsi="Twinkl Light"/>
                <w:b/>
                <w:bCs/>
                <w:sz w:val="16"/>
                <w:szCs w:val="16"/>
              </w:rPr>
            </w:pPr>
          </w:p>
          <w:p w14:paraId="0AE39033" w14:textId="469D5526" w:rsidR="009176F8" w:rsidRPr="00FF0E66" w:rsidRDefault="009176F8" w:rsidP="009176F8">
            <w:pPr>
              <w:jc w:val="center"/>
              <w:rPr>
                <w:rFonts w:ascii="Twinkl Light" w:hAnsi="Twinkl Light"/>
                <w:sz w:val="16"/>
                <w:szCs w:val="16"/>
              </w:rPr>
            </w:pPr>
            <w:r>
              <w:rPr>
                <w:rFonts w:ascii="Twinkl Light" w:hAnsi="Twinkl Light"/>
                <w:b/>
                <w:bCs/>
                <w:sz w:val="16"/>
                <w:szCs w:val="16"/>
              </w:rPr>
              <w:t>Class Teacher Interventions</w:t>
            </w:r>
          </w:p>
          <w:p w14:paraId="1A2F7EE2" w14:textId="18D52FB7" w:rsidR="009176F8" w:rsidRPr="00FF0E66" w:rsidRDefault="009176F8" w:rsidP="009176F8">
            <w:pPr>
              <w:jc w:val="center"/>
              <w:rPr>
                <w:rFonts w:ascii="Twinkl Light" w:hAnsi="Twinkl Light"/>
                <w:sz w:val="16"/>
                <w:szCs w:val="16"/>
              </w:rPr>
            </w:pPr>
          </w:p>
        </w:tc>
        <w:tc>
          <w:tcPr>
            <w:tcW w:w="3066" w:type="dxa"/>
            <w:shd w:val="clear" w:color="auto" w:fill="auto"/>
          </w:tcPr>
          <w:p w14:paraId="2BA8F513" w14:textId="77777777" w:rsidR="009176F8" w:rsidRPr="00F7645C" w:rsidRDefault="009176F8" w:rsidP="009176F8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  <w:highlight w:val="yellow"/>
              </w:rPr>
            </w:pPr>
            <w:r w:rsidRPr="00F7645C">
              <w:rPr>
                <w:rFonts w:ascii="Twinkl Light" w:hAnsi="Twinkl Light"/>
                <w:b/>
                <w:bCs/>
                <w:sz w:val="16"/>
                <w:szCs w:val="16"/>
                <w:highlight w:val="yellow"/>
              </w:rPr>
              <w:t>PROTECTED PSED TIME</w:t>
            </w:r>
          </w:p>
          <w:p w14:paraId="0BCE9C4B" w14:textId="77777777" w:rsidR="009176F8" w:rsidRPr="00F7645C" w:rsidRDefault="009176F8" w:rsidP="009176F8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  <w:highlight w:val="yellow"/>
              </w:rPr>
            </w:pPr>
            <w:r w:rsidRPr="00F7645C">
              <w:rPr>
                <w:rFonts w:ascii="Twinkl Light" w:hAnsi="Twinkl Light"/>
                <w:b/>
                <w:bCs/>
                <w:sz w:val="16"/>
                <w:szCs w:val="16"/>
                <w:highlight w:val="yellow"/>
              </w:rPr>
              <w:t xml:space="preserve">Continuous provision set up linked to children’s interests </w:t>
            </w:r>
          </w:p>
          <w:p w14:paraId="104E9A2D" w14:textId="77777777" w:rsidR="009176F8" w:rsidRPr="00F7645C" w:rsidRDefault="009176F8" w:rsidP="009176F8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  <w:highlight w:val="yellow"/>
              </w:rPr>
            </w:pPr>
            <w:r w:rsidRPr="00F7645C">
              <w:rPr>
                <w:rFonts w:ascii="Twinkl Light" w:hAnsi="Twinkl Light"/>
                <w:b/>
                <w:bCs/>
                <w:sz w:val="16"/>
                <w:szCs w:val="16"/>
                <w:highlight w:val="yellow"/>
              </w:rPr>
              <w:t xml:space="preserve">All staff explicitly engaging within children’s self-initiated play </w:t>
            </w:r>
          </w:p>
          <w:p w14:paraId="5D853731" w14:textId="5B194881" w:rsidR="009176F8" w:rsidRPr="00FF0E66" w:rsidRDefault="009176F8" w:rsidP="009176F8">
            <w:pPr>
              <w:jc w:val="center"/>
              <w:rPr>
                <w:rFonts w:ascii="Twinkl Light" w:hAnsi="Twinkl Light"/>
                <w:sz w:val="16"/>
                <w:szCs w:val="16"/>
              </w:rPr>
            </w:pPr>
          </w:p>
        </w:tc>
      </w:tr>
      <w:bookmarkEnd w:id="0"/>
      <w:tr w:rsidR="009176F8" w14:paraId="4F4FCCC1" w14:textId="77777777" w:rsidTr="009176F8">
        <w:trPr>
          <w:trHeight w:val="300"/>
        </w:trPr>
        <w:tc>
          <w:tcPr>
            <w:tcW w:w="1091" w:type="dxa"/>
            <w:shd w:val="clear" w:color="auto" w:fill="BDD6EE" w:themeFill="accent5" w:themeFillTint="66"/>
          </w:tcPr>
          <w:p w14:paraId="46AF8FED" w14:textId="39D31A22" w:rsidR="009176F8" w:rsidRDefault="009176F8" w:rsidP="009176F8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  <w:r w:rsidRPr="6711D384">
              <w:rPr>
                <w:rFonts w:ascii="Twinkl Light" w:hAnsi="Twinkl Light"/>
                <w:b/>
                <w:bCs/>
                <w:sz w:val="16"/>
                <w:szCs w:val="16"/>
              </w:rPr>
              <w:t>2.</w:t>
            </w:r>
            <w:r>
              <w:rPr>
                <w:rFonts w:ascii="Twinkl Light" w:hAnsi="Twinkl Light"/>
                <w:b/>
                <w:bCs/>
                <w:sz w:val="16"/>
                <w:szCs w:val="16"/>
              </w:rPr>
              <w:t>40</w:t>
            </w:r>
            <w:r w:rsidRPr="6711D384">
              <w:rPr>
                <w:rFonts w:ascii="Twinkl Light" w:hAnsi="Twinkl Light"/>
                <w:b/>
                <w:bCs/>
                <w:sz w:val="16"/>
                <w:szCs w:val="16"/>
              </w:rPr>
              <w:t>-3.0</w:t>
            </w:r>
            <w:r>
              <w:rPr>
                <w:rFonts w:ascii="Twinkl Light" w:hAnsi="Twinkl Light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2697" w:type="dxa"/>
          </w:tcPr>
          <w:p w14:paraId="720D222E" w14:textId="7552A17E" w:rsidR="009176F8" w:rsidRPr="008358EB" w:rsidRDefault="000A7DF4" w:rsidP="009176F8">
            <w:pPr>
              <w:jc w:val="center"/>
              <w:rPr>
                <w:rFonts w:ascii="Twinkl Light" w:hAnsi="Twinkl Light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Twinkl Light" w:hAnsi="Twinkl Light"/>
                <w:b/>
                <w:bCs/>
                <w:sz w:val="16"/>
                <w:szCs w:val="16"/>
              </w:rPr>
              <w:t xml:space="preserve">Core Values </w:t>
            </w:r>
            <w:r w:rsidR="009176F8" w:rsidRPr="008358EB">
              <w:rPr>
                <w:rFonts w:ascii="Twinkl Light" w:hAnsi="Twinkl Light"/>
                <w:b/>
                <w:bCs/>
                <w:sz w:val="16"/>
                <w:szCs w:val="16"/>
              </w:rPr>
              <w:t>Assembly</w:t>
            </w:r>
          </w:p>
          <w:p w14:paraId="4BDC2244" w14:textId="5ECB8F2D" w:rsidR="009176F8" w:rsidRDefault="009176F8" w:rsidP="009176F8">
            <w:pPr>
              <w:jc w:val="center"/>
              <w:rPr>
                <w:rFonts w:ascii="Twinkl Light" w:hAnsi="Twinkl Light"/>
                <w:sz w:val="16"/>
                <w:szCs w:val="16"/>
              </w:rPr>
            </w:pPr>
          </w:p>
        </w:tc>
        <w:tc>
          <w:tcPr>
            <w:tcW w:w="3248" w:type="dxa"/>
            <w:gridSpan w:val="2"/>
          </w:tcPr>
          <w:p w14:paraId="1B347FD6" w14:textId="4F16ECDE" w:rsidR="009176F8" w:rsidRDefault="009176F8" w:rsidP="009176F8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  <w:r w:rsidRPr="6711D384">
              <w:rPr>
                <w:rFonts w:ascii="Twinkl Light" w:hAnsi="Twinkl Light"/>
                <w:b/>
                <w:bCs/>
                <w:sz w:val="16"/>
                <w:szCs w:val="16"/>
              </w:rPr>
              <w:t>EYFS Storytime</w:t>
            </w:r>
            <w:r>
              <w:rPr>
                <w:rFonts w:ascii="Twinkl Light" w:hAnsi="Twinkl Light"/>
                <w:b/>
                <w:bCs/>
                <w:sz w:val="16"/>
                <w:szCs w:val="16"/>
              </w:rPr>
              <w:t xml:space="preserve"> with Parents</w:t>
            </w:r>
          </w:p>
          <w:p w14:paraId="0987AACB" w14:textId="3374731F" w:rsidR="009176F8" w:rsidRDefault="009176F8" w:rsidP="009176F8">
            <w:pPr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</w:p>
        </w:tc>
        <w:tc>
          <w:tcPr>
            <w:tcW w:w="2764" w:type="dxa"/>
          </w:tcPr>
          <w:p w14:paraId="154E66CC" w14:textId="39CAB243" w:rsidR="009176F8" w:rsidRPr="008358EB" w:rsidRDefault="009176F8" w:rsidP="009176F8">
            <w:pPr>
              <w:jc w:val="center"/>
              <w:rPr>
                <w:rFonts w:ascii="Twinkl Light" w:hAnsi="Twinkl Light"/>
                <w:b/>
                <w:bCs/>
                <w:color w:val="FF0000"/>
                <w:sz w:val="16"/>
                <w:szCs w:val="16"/>
              </w:rPr>
            </w:pPr>
            <w:r w:rsidRPr="008358EB">
              <w:rPr>
                <w:rFonts w:ascii="Twinkl Light" w:hAnsi="Twinkl Light"/>
                <w:b/>
                <w:bCs/>
                <w:sz w:val="16"/>
                <w:szCs w:val="16"/>
              </w:rPr>
              <w:t>Singing Assembly</w:t>
            </w:r>
          </w:p>
        </w:tc>
        <w:tc>
          <w:tcPr>
            <w:tcW w:w="2991" w:type="dxa"/>
            <w:gridSpan w:val="2"/>
          </w:tcPr>
          <w:p w14:paraId="76DDEED1" w14:textId="4555A1EC" w:rsidR="009176F8" w:rsidRDefault="009176F8" w:rsidP="009176F8">
            <w:pPr>
              <w:tabs>
                <w:tab w:val="left" w:pos="2544"/>
              </w:tabs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  <w:r w:rsidRPr="6711D384">
              <w:rPr>
                <w:rFonts w:ascii="Twinkl Light" w:hAnsi="Twinkl Light"/>
                <w:b/>
                <w:bCs/>
                <w:sz w:val="16"/>
                <w:szCs w:val="16"/>
              </w:rPr>
              <w:t>Mystery Reader</w:t>
            </w:r>
            <w:r>
              <w:rPr>
                <w:rFonts w:ascii="Twinkl Light" w:hAnsi="Twinkl Light"/>
                <w:b/>
                <w:bCs/>
                <w:sz w:val="16"/>
                <w:szCs w:val="16"/>
              </w:rPr>
              <w:t xml:space="preserve"> - Parent</w:t>
            </w:r>
          </w:p>
        </w:tc>
        <w:tc>
          <w:tcPr>
            <w:tcW w:w="3066" w:type="dxa"/>
          </w:tcPr>
          <w:p w14:paraId="75906F8A" w14:textId="5078FD89" w:rsidR="009176F8" w:rsidRPr="008358EB" w:rsidRDefault="009176F8" w:rsidP="009176F8">
            <w:pPr>
              <w:tabs>
                <w:tab w:val="left" w:pos="2544"/>
              </w:tabs>
              <w:jc w:val="center"/>
              <w:rPr>
                <w:rFonts w:ascii="Twinkl Light" w:hAnsi="Twinkl Light"/>
                <w:b/>
                <w:bCs/>
                <w:sz w:val="16"/>
                <w:szCs w:val="16"/>
              </w:rPr>
            </w:pPr>
            <w:r w:rsidRPr="008358EB">
              <w:rPr>
                <w:rFonts w:ascii="Twinkl Light" w:hAnsi="Twinkl Light"/>
                <w:b/>
                <w:bCs/>
                <w:sz w:val="16"/>
                <w:szCs w:val="16"/>
              </w:rPr>
              <w:t>Silver Assembly</w:t>
            </w:r>
          </w:p>
        </w:tc>
      </w:tr>
      <w:bookmarkEnd w:id="1"/>
    </w:tbl>
    <w:p w14:paraId="1BE563E6" w14:textId="34051D58" w:rsidR="00CF12F5" w:rsidRDefault="007B6C62">
      <w:pPr>
        <w:rPr>
          <w:rFonts w:ascii="Twinkl Light" w:hAnsi="Twinkl Light"/>
        </w:rPr>
      </w:pPr>
    </w:p>
    <w:p w14:paraId="42CC3DED" w14:textId="651E3794" w:rsidR="0024127D" w:rsidRPr="00FF0E66" w:rsidRDefault="0024127D">
      <w:pPr>
        <w:rPr>
          <w:rFonts w:ascii="Twinkl Light" w:hAnsi="Twinkl Light"/>
        </w:rPr>
      </w:pPr>
    </w:p>
    <w:sectPr w:rsidR="0024127D" w:rsidRPr="00FF0E66" w:rsidSect="003D526F"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altName w:val="Calibri"/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Twinkl">
    <w:altName w:val="Calibri"/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30F"/>
    <w:rsid w:val="000A7DF4"/>
    <w:rsid w:val="000D148E"/>
    <w:rsid w:val="000F0470"/>
    <w:rsid w:val="000F64F0"/>
    <w:rsid w:val="001009E6"/>
    <w:rsid w:val="00106E3F"/>
    <w:rsid w:val="00156804"/>
    <w:rsid w:val="00182160"/>
    <w:rsid w:val="00182E5F"/>
    <w:rsid w:val="001B2794"/>
    <w:rsid w:val="001C34DB"/>
    <w:rsid w:val="0024127D"/>
    <w:rsid w:val="00244F85"/>
    <w:rsid w:val="002F14A3"/>
    <w:rsid w:val="002F4754"/>
    <w:rsid w:val="003274C5"/>
    <w:rsid w:val="003A68B9"/>
    <w:rsid w:val="003D526F"/>
    <w:rsid w:val="004129C1"/>
    <w:rsid w:val="00450412"/>
    <w:rsid w:val="00483C0F"/>
    <w:rsid w:val="0049256A"/>
    <w:rsid w:val="004C4C0D"/>
    <w:rsid w:val="005119FD"/>
    <w:rsid w:val="00576C20"/>
    <w:rsid w:val="00602748"/>
    <w:rsid w:val="0060626A"/>
    <w:rsid w:val="00612FE8"/>
    <w:rsid w:val="0061414A"/>
    <w:rsid w:val="0064193E"/>
    <w:rsid w:val="006B4A6C"/>
    <w:rsid w:val="006C0F03"/>
    <w:rsid w:val="00745B73"/>
    <w:rsid w:val="007564D4"/>
    <w:rsid w:val="0078384C"/>
    <w:rsid w:val="007B6C62"/>
    <w:rsid w:val="007F5411"/>
    <w:rsid w:val="008034D0"/>
    <w:rsid w:val="00804C3B"/>
    <w:rsid w:val="00816B72"/>
    <w:rsid w:val="008329AB"/>
    <w:rsid w:val="00833251"/>
    <w:rsid w:val="00835690"/>
    <w:rsid w:val="008358EB"/>
    <w:rsid w:val="0084142A"/>
    <w:rsid w:val="008C4425"/>
    <w:rsid w:val="008F5D21"/>
    <w:rsid w:val="009176F8"/>
    <w:rsid w:val="00941094"/>
    <w:rsid w:val="00951D39"/>
    <w:rsid w:val="00977D5C"/>
    <w:rsid w:val="00981B40"/>
    <w:rsid w:val="009A6C86"/>
    <w:rsid w:val="009C2098"/>
    <w:rsid w:val="009D6FAD"/>
    <w:rsid w:val="00A46101"/>
    <w:rsid w:val="00A7563F"/>
    <w:rsid w:val="00A9706B"/>
    <w:rsid w:val="00B004D1"/>
    <w:rsid w:val="00B17230"/>
    <w:rsid w:val="00B26D32"/>
    <w:rsid w:val="00B310AF"/>
    <w:rsid w:val="00B41D1A"/>
    <w:rsid w:val="00B57C11"/>
    <w:rsid w:val="00BA694A"/>
    <w:rsid w:val="00BC4DE9"/>
    <w:rsid w:val="00C03633"/>
    <w:rsid w:val="00C0730F"/>
    <w:rsid w:val="00C12AE3"/>
    <w:rsid w:val="00C25B0A"/>
    <w:rsid w:val="00CC32BC"/>
    <w:rsid w:val="00CE0AAE"/>
    <w:rsid w:val="00CF1537"/>
    <w:rsid w:val="00D258A3"/>
    <w:rsid w:val="00D469DC"/>
    <w:rsid w:val="00D65D2E"/>
    <w:rsid w:val="00D6729F"/>
    <w:rsid w:val="00D745B5"/>
    <w:rsid w:val="00D74E4D"/>
    <w:rsid w:val="00DA64EC"/>
    <w:rsid w:val="00DC0214"/>
    <w:rsid w:val="00DD1106"/>
    <w:rsid w:val="00E24337"/>
    <w:rsid w:val="00E36551"/>
    <w:rsid w:val="00E80E9D"/>
    <w:rsid w:val="00F36D59"/>
    <w:rsid w:val="00F43B29"/>
    <w:rsid w:val="00F67301"/>
    <w:rsid w:val="00F70298"/>
    <w:rsid w:val="00F7645C"/>
    <w:rsid w:val="00FA20B9"/>
    <w:rsid w:val="00FB2141"/>
    <w:rsid w:val="00FB47AF"/>
    <w:rsid w:val="00FD1FFB"/>
    <w:rsid w:val="00FE1691"/>
    <w:rsid w:val="00FF0E66"/>
    <w:rsid w:val="00FF5806"/>
    <w:rsid w:val="030D9C8F"/>
    <w:rsid w:val="035DC233"/>
    <w:rsid w:val="084E9907"/>
    <w:rsid w:val="0A1B6020"/>
    <w:rsid w:val="0AF908A7"/>
    <w:rsid w:val="0CF3FB78"/>
    <w:rsid w:val="0D34FCC6"/>
    <w:rsid w:val="0E2A0DA0"/>
    <w:rsid w:val="0E2E6DA7"/>
    <w:rsid w:val="0F4F82B9"/>
    <w:rsid w:val="0FAF4C5E"/>
    <w:rsid w:val="11267977"/>
    <w:rsid w:val="1591B0A0"/>
    <w:rsid w:val="15ED0D6F"/>
    <w:rsid w:val="15FFDC91"/>
    <w:rsid w:val="162C3B66"/>
    <w:rsid w:val="163DB834"/>
    <w:rsid w:val="1775817D"/>
    <w:rsid w:val="1A4A3456"/>
    <w:rsid w:val="1C84920D"/>
    <w:rsid w:val="1DD5D839"/>
    <w:rsid w:val="1FBBFBC1"/>
    <w:rsid w:val="1FF22470"/>
    <w:rsid w:val="200DB09C"/>
    <w:rsid w:val="215C5FB7"/>
    <w:rsid w:val="217F9B89"/>
    <w:rsid w:val="21835FCA"/>
    <w:rsid w:val="227E82E6"/>
    <w:rsid w:val="2464D97B"/>
    <w:rsid w:val="2552B9AF"/>
    <w:rsid w:val="266F41FC"/>
    <w:rsid w:val="268BB106"/>
    <w:rsid w:val="27DAAE3A"/>
    <w:rsid w:val="28815AE2"/>
    <w:rsid w:val="29CD7EFF"/>
    <w:rsid w:val="2A1D2B43"/>
    <w:rsid w:val="2B3C8248"/>
    <w:rsid w:val="2BB8FBA4"/>
    <w:rsid w:val="2C797215"/>
    <w:rsid w:val="3188F4A0"/>
    <w:rsid w:val="31F3204A"/>
    <w:rsid w:val="320F14CB"/>
    <w:rsid w:val="330E5DC5"/>
    <w:rsid w:val="33130F62"/>
    <w:rsid w:val="33EC8995"/>
    <w:rsid w:val="34DC638F"/>
    <w:rsid w:val="352AC10C"/>
    <w:rsid w:val="358A6F2C"/>
    <w:rsid w:val="36C6916D"/>
    <w:rsid w:val="385ABB10"/>
    <w:rsid w:val="38968CDE"/>
    <w:rsid w:val="39FE322F"/>
    <w:rsid w:val="3A5D580B"/>
    <w:rsid w:val="3B3EFF71"/>
    <w:rsid w:val="3B68E331"/>
    <w:rsid w:val="3C87827C"/>
    <w:rsid w:val="3E40395E"/>
    <w:rsid w:val="40D62307"/>
    <w:rsid w:val="40E85A57"/>
    <w:rsid w:val="42741548"/>
    <w:rsid w:val="441F0637"/>
    <w:rsid w:val="44D40BE1"/>
    <w:rsid w:val="494DBAE5"/>
    <w:rsid w:val="4F011B4E"/>
    <w:rsid w:val="4F955918"/>
    <w:rsid w:val="504686CC"/>
    <w:rsid w:val="5088BBA1"/>
    <w:rsid w:val="50B0C7D0"/>
    <w:rsid w:val="510A672C"/>
    <w:rsid w:val="5135C45A"/>
    <w:rsid w:val="51F81CA8"/>
    <w:rsid w:val="524C9831"/>
    <w:rsid w:val="5351A36E"/>
    <w:rsid w:val="54392086"/>
    <w:rsid w:val="554F90C0"/>
    <w:rsid w:val="57F2B664"/>
    <w:rsid w:val="58AF1C5D"/>
    <w:rsid w:val="58B22519"/>
    <w:rsid w:val="59011FB3"/>
    <w:rsid w:val="5955E3BB"/>
    <w:rsid w:val="59D4152C"/>
    <w:rsid w:val="5A008FFC"/>
    <w:rsid w:val="5B119C7E"/>
    <w:rsid w:val="5B421EBD"/>
    <w:rsid w:val="5BCE5F09"/>
    <w:rsid w:val="5D37F467"/>
    <w:rsid w:val="5E022A05"/>
    <w:rsid w:val="5E8C76A2"/>
    <w:rsid w:val="606D4C12"/>
    <w:rsid w:val="62EAD20B"/>
    <w:rsid w:val="63764560"/>
    <w:rsid w:val="64D90355"/>
    <w:rsid w:val="64E89DD9"/>
    <w:rsid w:val="65869135"/>
    <w:rsid w:val="65C0A66B"/>
    <w:rsid w:val="6711D384"/>
    <w:rsid w:val="677530ED"/>
    <w:rsid w:val="6AFD1081"/>
    <w:rsid w:val="70C48B70"/>
    <w:rsid w:val="71B7F493"/>
    <w:rsid w:val="72B022D4"/>
    <w:rsid w:val="73FA6313"/>
    <w:rsid w:val="7634BD05"/>
    <w:rsid w:val="7780B883"/>
    <w:rsid w:val="78528C26"/>
    <w:rsid w:val="7A1CBD8D"/>
    <w:rsid w:val="7B1E785F"/>
    <w:rsid w:val="7CC7A9E4"/>
    <w:rsid w:val="7F48098C"/>
    <w:rsid w:val="7F4B8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BE47D2"/>
  <w15:chartTrackingRefBased/>
  <w15:docId w15:val="{D5F03B36-A0E0-49FC-BB42-EB81C0618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73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F3660CF6B5594B9A2D3C550DACF28C" ma:contentTypeVersion="18" ma:contentTypeDescription="Create a new document." ma:contentTypeScope="" ma:versionID="e656623b063fa22b99cd8e64812850a7">
  <xsd:schema xmlns:xsd="http://www.w3.org/2001/XMLSchema" xmlns:xs="http://www.w3.org/2001/XMLSchema" xmlns:p="http://schemas.microsoft.com/office/2006/metadata/properties" xmlns:ns2="41403ffd-c2d9-47ad-bc5e-25b03c5b7056" xmlns:ns3="35d75e2a-d302-48d3-9300-c9bbe28abcba" targetNamespace="http://schemas.microsoft.com/office/2006/metadata/properties" ma:root="true" ma:fieldsID="dbeb3638e2557e612fd1383182d4bd59" ns2:_="" ns3:_="">
    <xsd:import namespace="41403ffd-c2d9-47ad-bc5e-25b03c5b7056"/>
    <xsd:import namespace="35d75e2a-d302-48d3-9300-c9bbe28abcb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OCR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403ffd-c2d9-47ad-bc5e-25b03c5b70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c898b44-e3af-4531-aaa4-0c59f41489f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d75e2a-d302-48d3-9300-c9bbe28abcb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cd30972a-c1c8-4b0c-aae4-a2d1edc6d12e}" ma:internalName="TaxCatchAll" ma:showField="CatchAllData" ma:web="35d75e2a-d302-48d3-9300-c9bbe28abcb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1403ffd-c2d9-47ad-bc5e-25b03c5b7056">
      <Terms xmlns="http://schemas.microsoft.com/office/infopath/2007/PartnerControls"/>
    </lcf76f155ced4ddcb4097134ff3c332f>
    <TaxCatchAll xmlns="35d75e2a-d302-48d3-9300-c9bbe28abcba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74CFF56-76A5-40E8-9573-554DE6A1B5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403ffd-c2d9-47ad-bc5e-25b03c5b7056"/>
    <ds:schemaRef ds:uri="35d75e2a-d302-48d3-9300-c9bbe28abc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383DD3B-1796-4AF6-B0D1-B74F687BC66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68B63E1-5FED-4585-B44D-605285CBDAC8}">
  <ds:schemaRefs>
    <ds:schemaRef ds:uri="http://schemas.microsoft.com/office/2006/metadata/properties"/>
    <ds:schemaRef ds:uri="http://schemas.microsoft.com/office/infopath/2007/PartnerControls"/>
    <ds:schemaRef ds:uri="41403ffd-c2d9-47ad-bc5e-25b03c5b7056"/>
    <ds:schemaRef ds:uri="35d75e2a-d302-48d3-9300-c9bbe28abcba"/>
  </ds:schemaRefs>
</ds:datastoreItem>
</file>

<file path=customXml/itemProps4.xml><?xml version="1.0" encoding="utf-8"?>
<ds:datastoreItem xmlns:ds="http://schemas.openxmlformats.org/officeDocument/2006/customXml" ds:itemID="{FBC7C1B4-8B25-4A1B-89C7-06890B70C8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369</Words>
  <Characters>2108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Daniella Fenty</dc:creator>
  <cp:keywords/>
  <dc:description/>
  <cp:lastModifiedBy>DANIELLA FENTY</cp:lastModifiedBy>
  <cp:revision>5</cp:revision>
  <cp:lastPrinted>2026-05-18T15:30:00Z</cp:lastPrinted>
  <dcterms:created xsi:type="dcterms:W3CDTF">2026-09-02T11:56:00Z</dcterms:created>
  <dcterms:modified xsi:type="dcterms:W3CDTF">2026-09-02T14:44:00Z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0x010100B2F3660CF6B5594B9A2D3C550DACF28C</vt:lpwstr>
  </property>
  <property fmtid="{D5CDD505-2E9C-101B-9397-08002B2CF9AE}" pid="3" name="MediaServiceImageTags">
    <vt:lpwstr/>
  </property>
</Properties>
</file>